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7F1" w:rsidRDefault="00F22722">
      <w:pPr>
        <w:pStyle w:val="ad"/>
        <w:spacing w:line="460" w:lineRule="exact"/>
        <w:ind w:left="-4" w:hanging="423"/>
        <w:rPr>
          <w:rFonts w:ascii="Times New Roman" w:hAnsi="Times New Roman"/>
          <w:b/>
          <w:color w:val="000000"/>
          <w:sz w:val="28"/>
          <w:szCs w:val="28"/>
        </w:rPr>
      </w:pPr>
      <w:r>
        <w:rPr>
          <w:rFonts w:ascii="Times New Roman" w:hAnsi="Times New Roman"/>
          <w:b/>
          <w:color w:val="000000"/>
          <w:sz w:val="28"/>
          <w:szCs w:val="28"/>
        </w:rPr>
        <w:t>附表</w:t>
      </w:r>
      <w:r>
        <w:rPr>
          <w:b/>
          <w:color w:val="000000"/>
          <w:sz w:val="28"/>
          <w:szCs w:val="28"/>
        </w:rPr>
        <w:t>27</w:t>
      </w:r>
    </w:p>
    <w:p w:rsidR="00D747F1" w:rsidRDefault="00D747F1">
      <w:pPr>
        <w:pStyle w:val="ad"/>
        <w:spacing w:line="460" w:lineRule="exact"/>
        <w:ind w:left="-4" w:hanging="423"/>
        <w:rPr>
          <w:b/>
          <w:color w:val="000000"/>
          <w:sz w:val="28"/>
          <w:szCs w:val="28"/>
        </w:rPr>
      </w:pPr>
    </w:p>
    <w:p w:rsidR="00D747F1" w:rsidRDefault="00D747F1">
      <w:pPr>
        <w:pStyle w:val="ad"/>
        <w:spacing w:line="460" w:lineRule="exact"/>
        <w:ind w:left="-4" w:hanging="423"/>
        <w:rPr>
          <w:b/>
          <w:color w:val="000000"/>
          <w:sz w:val="28"/>
          <w:szCs w:val="28"/>
        </w:rPr>
      </w:pPr>
    </w:p>
    <w:p w:rsidR="00D747F1" w:rsidRDefault="00F22722">
      <w:pPr>
        <w:pStyle w:val="ad"/>
        <w:spacing w:line="460" w:lineRule="exact"/>
        <w:ind w:left="-4" w:hanging="423"/>
      </w:pPr>
      <w:r>
        <w:rPr>
          <w:noProof/>
        </w:rPr>
        <mc:AlternateContent>
          <mc:Choice Requires="wps">
            <w:drawing>
              <wp:anchor distT="0" distB="0" distL="0" distR="0" simplePos="0" relativeHeight="2" behindDoc="0" locked="0" layoutInCell="1" allowOverlap="1">
                <wp:simplePos x="0" y="0"/>
                <wp:positionH relativeFrom="column">
                  <wp:posOffset>-678180</wp:posOffset>
                </wp:positionH>
                <wp:positionV relativeFrom="paragraph">
                  <wp:posOffset>-457835</wp:posOffset>
                </wp:positionV>
                <wp:extent cx="6980555" cy="453390"/>
                <wp:effectExtent l="0" t="0" r="0" b="0"/>
                <wp:wrapNone/>
                <wp:docPr id="1" name="矩形 1"/>
                <wp:cNvGraphicFramePr/>
                <a:graphic xmlns:a="http://schemas.openxmlformats.org/drawingml/2006/main">
                  <a:graphicData uri="http://schemas.microsoft.com/office/word/2010/wordprocessingShape">
                    <wps:wsp>
                      <wps:cNvSpPr/>
                      <wps:spPr>
                        <a:xfrm>
                          <a:off x="0" y="0"/>
                          <a:ext cx="6980040" cy="452880"/>
                        </a:xfrm>
                        <a:custGeom>
                          <a:avLst/>
                          <a:gdLst/>
                          <a:ahLst/>
                          <a:cxnLst/>
                          <a:rect l="l" t="t" r="r" b="b"/>
                          <a:pathLst>
                            <a:path w="21600" h="21600">
                              <a:moveTo>
                                <a:pt x="0" y="0"/>
                              </a:moveTo>
                              <a:lnTo>
                                <a:pt x="21600" y="0"/>
                              </a:lnTo>
                              <a:lnTo>
                                <a:pt x="21600" y="21600"/>
                              </a:lnTo>
                              <a:lnTo>
                                <a:pt x="0" y="21600"/>
                              </a:lnTo>
                              <a:close/>
                            </a:path>
                          </a:pathLst>
                        </a:custGeom>
                        <a:gradFill rotWithShape="0">
                          <a:gsLst>
                            <a:gs pos="0">
                              <a:srgbClr val="F7BDA4"/>
                            </a:gs>
                            <a:gs pos="100000">
                              <a:srgbClr val="F5B195"/>
                            </a:gs>
                          </a:gsLst>
                          <a:lin ang="5400000"/>
                        </a:gradFill>
                        <a:ln w="6480">
                          <a:solidFill>
                            <a:srgbClr val="ED7D31"/>
                          </a:solidFill>
                          <a:miter/>
                        </a:ln>
                      </wps:spPr>
                      <wps:style>
                        <a:lnRef idx="0">
                          <a:scrgbClr r="0" g="0" b="0"/>
                        </a:lnRef>
                        <a:fillRef idx="0">
                          <a:scrgbClr r="0" g="0" b="0"/>
                        </a:fillRef>
                        <a:effectRef idx="0">
                          <a:scrgbClr r="0" g="0" b="0"/>
                        </a:effectRef>
                        <a:fontRef idx="minor"/>
                      </wps:style>
                      <wps:txbx>
                        <w:txbxContent>
                          <w:p w:rsidR="00D747F1" w:rsidRDefault="00F22722">
                            <w:pPr>
                              <w:spacing w:line="460" w:lineRule="exact"/>
                              <w:ind w:left="-4" w:hanging="423"/>
                              <w:jc w:val="center"/>
                            </w:pPr>
                            <w:r>
                              <w:rPr>
                                <w:rFonts w:eastAsia="標楷體"/>
                                <w:b/>
                                <w:sz w:val="27"/>
                                <w:szCs w:val="27"/>
                                <w:lang w:bidi="hi-IN"/>
                              </w:rPr>
                              <w:t>人事室、總務處、通識中心及有執行性平計畫之各單位請</w:t>
                            </w:r>
                            <w:proofErr w:type="gramStart"/>
                            <w:r>
                              <w:rPr>
                                <w:rFonts w:eastAsia="標楷體"/>
                                <w:b/>
                                <w:sz w:val="27"/>
                                <w:szCs w:val="27"/>
                                <w:lang w:bidi="hi-IN"/>
                              </w:rPr>
                              <w:t>填列本表</w:t>
                            </w:r>
                            <w:proofErr w:type="gramEnd"/>
                            <w:r>
                              <w:rPr>
                                <w:rFonts w:eastAsia="標楷體"/>
                                <w:b/>
                                <w:sz w:val="27"/>
                                <w:szCs w:val="27"/>
                                <w:lang w:bidi="hi-IN"/>
                              </w:rPr>
                              <w:t>送交「性平會」彙整</w:t>
                            </w:r>
                          </w:p>
                          <w:p w:rsidR="00D747F1" w:rsidRDefault="00D747F1">
                            <w:pPr>
                              <w:jc w:val="center"/>
                            </w:pPr>
                          </w:p>
                        </w:txbxContent>
                      </wps:txbx>
                      <wps:bodyPr anchor="ctr">
                        <a:noAutofit/>
                      </wps:bodyPr>
                    </wps:wsp>
                  </a:graphicData>
                </a:graphic>
              </wp:anchor>
            </w:drawing>
          </mc:Choice>
          <mc:Fallback>
            <w:pict>
              <v:shape id="矩形 1" o:spid="_x0000_s1026" style="position:absolute;left:0;text-align:left;margin-left:-53.4pt;margin-top:-36.05pt;width:549.65pt;height:35.7pt;z-index:2;visibility:visible;mso-wrap-style:square;mso-wrap-distance-left:0;mso-wrap-distance-top:0;mso-wrap-distance-right:0;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" adj="-11796480,,5400" path="m,l21600,r,21600l,21600,,xe" fillcolor="#f7bda4" strokecolor="#ed7d31" strokeweight=".18mm">
                <v:fill color2="#f5b195" focus="100%" type="gradient">
                  <o:fill v:ext="view" type="gradientUnscaled"/>
                </v:fill>
                <v:stroke joinstyle="miter"/>
                <v:formulas/>
                <v:path arrowok="t" o:connecttype="custom" textboxrect="0,0,21600,21600"/>
                <v:textbox>
                  <w:txbxContent>
                    <w:p w:rsidR="00D747F1" w:rsidRDefault="00F22722">
                      <w:pPr>
                        <w:spacing w:line="460" w:lineRule="exact"/>
                        <w:ind w:left="-4" w:hanging="423"/>
                        <w:jc w:val="center"/>
                      </w:pPr>
                      <w:r>
                        <w:rPr>
                          <w:rFonts w:eastAsia="標楷體"/>
                          <w:b/>
                          <w:sz w:val="27"/>
                          <w:szCs w:val="27"/>
                          <w:lang w:bidi="hi-IN"/>
                        </w:rPr>
                        <w:t>人事室、總務處、通識中心及有執行性平計畫之各單位請</w:t>
                      </w:r>
                      <w:proofErr w:type="gramStart"/>
                      <w:r>
                        <w:rPr>
                          <w:rFonts w:eastAsia="標楷體"/>
                          <w:b/>
                          <w:sz w:val="27"/>
                          <w:szCs w:val="27"/>
                          <w:lang w:bidi="hi-IN"/>
                        </w:rPr>
                        <w:t>填列本表</w:t>
                      </w:r>
                      <w:proofErr w:type="gramEnd"/>
                      <w:r>
                        <w:rPr>
                          <w:rFonts w:eastAsia="標楷體"/>
                          <w:b/>
                          <w:sz w:val="27"/>
                          <w:szCs w:val="27"/>
                          <w:lang w:bidi="hi-IN"/>
                        </w:rPr>
                        <w:t>送交「性平會」彙整</w:t>
                      </w:r>
                    </w:p>
                    <w:p w:rsidR="00D747F1" w:rsidRDefault="00D747F1">
                      <w:pPr>
                        <w:jc w:val="center"/>
                      </w:pPr>
                    </w:p>
                  </w:txbxContent>
                </v:textbox>
              </v:shape>
            </w:pict>
          </mc:Fallback>
        </mc:AlternateContent>
      </w:r>
      <w:r>
        <w:rPr>
          <w:b/>
          <w:color w:val="000000"/>
          <w:sz w:val="28"/>
          <w:szCs w:val="28"/>
        </w:rPr>
        <w:t>（非營業特種基金適用）</w:t>
      </w:r>
    </w:p>
    <w:p w:rsidR="00D747F1" w:rsidRDefault="00F22722">
      <w:pPr>
        <w:pStyle w:val="ad"/>
        <w:spacing w:line="460" w:lineRule="exact"/>
        <w:ind w:left="-4" w:hanging="423"/>
      </w:pPr>
      <w:r>
        <w:rPr>
          <w:color w:val="000000"/>
          <w:sz w:val="32"/>
          <w:szCs w:val="28"/>
        </w:rPr>
        <w:t>國立臺灣體育運動大學校務基金民國</w:t>
      </w:r>
      <w:proofErr w:type="gramStart"/>
      <w:r>
        <w:rPr>
          <w:color w:val="000000"/>
          <w:sz w:val="32"/>
          <w:szCs w:val="28"/>
        </w:rPr>
        <w:t>11</w:t>
      </w:r>
      <w:r w:rsidR="00EB75C6">
        <w:rPr>
          <w:rFonts w:hint="eastAsia"/>
          <w:color w:val="000000"/>
          <w:sz w:val="32"/>
          <w:szCs w:val="28"/>
        </w:rPr>
        <w:t>5</w:t>
      </w:r>
      <w:proofErr w:type="gramEnd"/>
      <w:r>
        <w:rPr>
          <w:color w:val="000000"/>
          <w:sz w:val="32"/>
          <w:szCs w:val="28"/>
        </w:rPr>
        <w:t>年度性別預算編列情形表</w:t>
      </w:r>
    </w:p>
    <w:p w:rsidR="00D747F1" w:rsidRDefault="00F22722">
      <w:pPr>
        <w:pStyle w:val="ad"/>
        <w:ind w:right="-286"/>
        <w:jc w:val="right"/>
      </w:pPr>
      <w:r>
        <w:rPr>
          <w:color w:val="000000"/>
        </w:rPr>
        <w:t>單位：新臺幣千元；％</w:t>
      </w:r>
    </w:p>
    <w:tbl>
      <w:tblPr>
        <w:tblW w:w="10485" w:type="dxa"/>
        <w:jc w:val="center"/>
        <w:tblLook w:val="04A0" w:firstRow="1" w:lastRow="0" w:firstColumn="1" w:lastColumn="0" w:noHBand="0" w:noVBand="1"/>
      </w:tblPr>
      <w:tblGrid>
        <w:gridCol w:w="1865"/>
        <w:gridCol w:w="1926"/>
        <w:gridCol w:w="2554"/>
        <w:gridCol w:w="4140"/>
      </w:tblGrid>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47F1" w:rsidRDefault="00F22722">
            <w:pPr>
              <w:pStyle w:val="ad"/>
              <w:spacing w:after="140" w:line="320" w:lineRule="exact"/>
              <w:ind w:left="-12" w:right="-82" w:hanging="84"/>
              <w:jc w:val="center"/>
              <w:rPr>
                <w:color w:val="000000"/>
                <w:kern w:val="0"/>
              </w:rPr>
            </w:pPr>
            <w:r>
              <w:rPr>
                <w:color w:val="000000"/>
                <w:kern w:val="0"/>
              </w:rPr>
              <w:t>計畫或業務</w:t>
            </w:r>
            <w:r>
              <w:rPr>
                <w:color w:val="000000"/>
                <w:kern w:val="0"/>
              </w:rPr>
              <w:br/>
              <w:t>項目名稱</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47F1" w:rsidRDefault="00F22722">
            <w:pPr>
              <w:pStyle w:val="ad"/>
              <w:spacing w:line="320" w:lineRule="exact"/>
              <w:jc w:val="center"/>
              <w:rPr>
                <w:color w:val="000000"/>
                <w:kern w:val="0"/>
              </w:rPr>
            </w:pPr>
            <w:r>
              <w:rPr>
                <w:color w:val="000000"/>
                <w:kern w:val="0"/>
              </w:rPr>
              <w:t>性別預算數</w:t>
            </w:r>
          </w:p>
          <w:p w:rsidR="00D747F1" w:rsidRDefault="00F22722">
            <w:pPr>
              <w:pStyle w:val="ad"/>
              <w:spacing w:after="140" w:line="320" w:lineRule="exact"/>
              <w:jc w:val="center"/>
              <w:rPr>
                <w:color w:val="000000"/>
                <w:kern w:val="0"/>
              </w:rPr>
            </w:pPr>
            <w:r>
              <w:rPr>
                <w:color w:val="000000"/>
                <w:kern w:val="0"/>
              </w:rPr>
              <w:t>(千元)</w:t>
            </w: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47F1" w:rsidRDefault="00F22722">
            <w:pPr>
              <w:pStyle w:val="ad"/>
              <w:spacing w:line="320" w:lineRule="exact"/>
              <w:jc w:val="center"/>
              <w:rPr>
                <w:color w:val="000000"/>
                <w:kern w:val="0"/>
              </w:rPr>
            </w:pPr>
            <w:r>
              <w:rPr>
                <w:color w:val="000000"/>
                <w:kern w:val="0"/>
              </w:rPr>
              <w:t>性別平等</w:t>
            </w:r>
          </w:p>
          <w:p w:rsidR="00D747F1" w:rsidRDefault="00F22722">
            <w:pPr>
              <w:pStyle w:val="ad"/>
              <w:spacing w:after="140" w:line="320" w:lineRule="exact"/>
              <w:jc w:val="center"/>
              <w:rPr>
                <w:color w:val="000000"/>
                <w:kern w:val="0"/>
              </w:rPr>
            </w:pPr>
            <w:r>
              <w:rPr>
                <w:color w:val="000000"/>
                <w:kern w:val="0"/>
              </w:rPr>
              <w:t>年度預期成果</w:t>
            </w:r>
          </w:p>
        </w:tc>
        <w:tc>
          <w:tcPr>
            <w:tcW w:w="4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47F1" w:rsidRDefault="00F22722">
            <w:pPr>
              <w:pStyle w:val="ad"/>
              <w:spacing w:after="140" w:line="320" w:lineRule="exact"/>
              <w:jc w:val="center"/>
              <w:rPr>
                <w:color w:val="000000"/>
                <w:kern w:val="0"/>
              </w:rPr>
            </w:pPr>
            <w:r>
              <w:rPr>
                <w:color w:val="000000"/>
                <w:kern w:val="0"/>
              </w:rPr>
              <w:t>性別平等業務類型（可複選）</w:t>
            </w:r>
          </w:p>
        </w:tc>
      </w:tr>
      <w:tr w:rsidR="00E55DFE" w:rsidTr="00DB0077">
        <w:trPr>
          <w:jc w:val="center"/>
        </w:trPr>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47F1" w:rsidRPr="00935DF0" w:rsidRDefault="00F22722">
            <w:pPr>
              <w:pStyle w:val="ad"/>
              <w:spacing w:line="320" w:lineRule="exact"/>
              <w:ind w:left="-108" w:firstLine="24"/>
              <w:rPr>
                <w:rFonts w:ascii="Times New Roman" w:hAnsi="Times New Roman"/>
                <w:b/>
                <w:color w:val="000000"/>
                <w:kern w:val="0"/>
              </w:rPr>
            </w:pPr>
            <w:r>
              <w:rPr>
                <w:rFonts w:ascii="Times New Roman" w:hAnsi="Times New Roman"/>
                <w:b/>
                <w:color w:val="000000"/>
                <w:kern w:val="0"/>
              </w:rPr>
              <w:t>國立臺灣體育運動大學校務</w:t>
            </w:r>
            <w:r w:rsidRPr="00935DF0">
              <w:rPr>
                <w:rFonts w:ascii="Times New Roman" w:hAnsi="Times New Roman"/>
                <w:b/>
                <w:color w:val="000000"/>
                <w:kern w:val="0"/>
              </w:rPr>
              <w:t>基金</w:t>
            </w:r>
          </w:p>
          <w:p w:rsidR="00D747F1" w:rsidRDefault="00F22722">
            <w:pPr>
              <w:pStyle w:val="ad"/>
              <w:spacing w:after="140" w:line="320" w:lineRule="exact"/>
              <w:ind w:left="-108" w:firstLine="24"/>
              <w:jc w:val="both"/>
            </w:pPr>
            <w:r w:rsidRPr="00935DF0">
              <w:rPr>
                <w:rFonts w:ascii="Times New Roman" w:hAnsi="Times New Roman"/>
                <w:color w:val="000000"/>
              </w:rPr>
              <w:t>「業務總支出及購建固定資產計畫」年度預算合計數</w:t>
            </w:r>
            <w:r w:rsidRPr="00935DF0">
              <w:rPr>
                <w:rFonts w:ascii="Times New Roman" w:hAnsi="Times New Roman"/>
                <w:color w:val="000000"/>
                <w:u w:val="single"/>
              </w:rPr>
              <w:t xml:space="preserve">             </w:t>
            </w:r>
            <w:r w:rsidRPr="00935DF0">
              <w:rPr>
                <w:rFonts w:ascii="Times New Roman" w:hAnsi="Times New Roman"/>
                <w:color w:val="000000"/>
              </w:rPr>
              <w:t>千元，性別預算數占該合計數之比率</w:t>
            </w:r>
            <w:r w:rsidRPr="00935DF0">
              <w:rPr>
                <w:rFonts w:ascii="Times New Roman" w:hAnsi="Times New Roman"/>
                <w:color w:val="000000"/>
              </w:rPr>
              <w:t xml:space="preserve">                              </w:t>
            </w:r>
            <w:r w:rsidRPr="00935DF0">
              <w:rPr>
                <w:color w:val="000000"/>
                <w:u w:val="single"/>
              </w:rPr>
              <w:t>%</w:t>
            </w:r>
            <w:r w:rsidRPr="00935DF0">
              <w:rPr>
                <w:rFonts w:ascii="Times New Roman" w:hAnsi="Times New Roman"/>
                <w:color w:val="000000"/>
              </w:rPr>
              <w:t>。</w:t>
            </w:r>
          </w:p>
        </w:tc>
        <w:tc>
          <w:tcPr>
            <w:tcW w:w="14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47F1" w:rsidRPr="002E2AD5" w:rsidRDefault="00355D85" w:rsidP="00E55DFE">
            <w:pPr>
              <w:pStyle w:val="ad"/>
              <w:spacing w:after="140" w:line="320" w:lineRule="exact"/>
              <w:ind w:right="1170"/>
              <w:rPr>
                <w:rFonts w:ascii="Times New Roman" w:hAnsi="Times New Roman"/>
                <w:color w:val="000000"/>
                <w:kern w:val="0"/>
                <w:highlight w:val="yellow"/>
              </w:rPr>
            </w:pPr>
            <w:r w:rsidRPr="00355D85">
              <w:rPr>
                <w:rFonts w:ascii="Times New Roman" w:hAnsi="Times New Roman" w:hint="eastAsia"/>
                <w:color w:val="000000"/>
                <w:kern w:val="0"/>
              </w:rPr>
              <w:t>1</w:t>
            </w:r>
            <w:r w:rsidRPr="00355D85">
              <w:rPr>
                <w:rFonts w:ascii="Times New Roman" w:hAnsi="Times New Roman"/>
                <w:color w:val="000000"/>
                <w:kern w:val="0"/>
              </w:rPr>
              <w:t>,</w:t>
            </w:r>
            <w:r w:rsidRPr="00355D85">
              <w:rPr>
                <w:rFonts w:ascii="Times New Roman" w:hAnsi="Times New Roman" w:hint="eastAsia"/>
                <w:color w:val="000000"/>
                <w:kern w:val="0"/>
              </w:rPr>
              <w:t>582</w:t>
            </w:r>
          </w:p>
        </w:tc>
        <w:tc>
          <w:tcPr>
            <w:tcW w:w="2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47F1" w:rsidRPr="002E2AD5" w:rsidRDefault="00F22722" w:rsidP="00E1559F">
            <w:pPr>
              <w:pStyle w:val="ad"/>
              <w:spacing w:after="140" w:line="320" w:lineRule="exact"/>
              <w:ind w:left="-108" w:firstLine="24"/>
              <w:jc w:val="both"/>
              <w:rPr>
                <w:rFonts w:ascii="Times New Roman" w:hAnsi="Times New Roman"/>
                <w:color w:val="000000"/>
                <w:kern w:val="0"/>
                <w:highlight w:val="yellow"/>
              </w:rPr>
            </w:pPr>
            <w:r w:rsidRPr="00355D85">
              <w:rPr>
                <w:rFonts w:ascii="Times New Roman" w:hAnsi="Times New Roman"/>
                <w:color w:val="000000"/>
                <w:kern w:val="0"/>
              </w:rPr>
              <w:t>本年度性別預算數</w:t>
            </w:r>
            <w:r w:rsidRPr="00355D85">
              <w:rPr>
                <w:rFonts w:ascii="Times New Roman" w:hAnsi="Times New Roman"/>
                <w:color w:val="000000"/>
                <w:kern w:val="0"/>
                <w:u w:val="single"/>
              </w:rPr>
              <w:t xml:space="preserve">   </w:t>
            </w:r>
            <w:r w:rsidR="00355D85" w:rsidRPr="00355D85">
              <w:rPr>
                <w:rFonts w:ascii="Times New Roman" w:hAnsi="Times New Roman"/>
                <w:color w:val="000000"/>
                <w:kern w:val="0"/>
                <w:u w:val="single"/>
              </w:rPr>
              <w:t>1,582</w:t>
            </w:r>
            <w:r w:rsidRPr="00355D85">
              <w:rPr>
                <w:rFonts w:ascii="Times New Roman" w:hAnsi="Times New Roman"/>
                <w:color w:val="000000"/>
                <w:kern w:val="0"/>
              </w:rPr>
              <w:t>千元，較上年度預</w:t>
            </w:r>
            <w:r w:rsidRPr="00E1559F">
              <w:rPr>
                <w:rFonts w:ascii="Times New Roman" w:hAnsi="Times New Roman"/>
                <w:color w:val="000000"/>
                <w:kern w:val="0"/>
              </w:rPr>
              <w:t>算數</w:t>
            </w:r>
            <w:r w:rsidR="00DB0077" w:rsidRPr="00E1559F">
              <w:rPr>
                <w:rFonts w:ascii="Times New Roman" w:hAnsi="Times New Roman" w:hint="eastAsia"/>
                <w:color w:val="000000"/>
                <w:kern w:val="0"/>
              </w:rPr>
              <w:t>700</w:t>
            </w:r>
            <w:r w:rsidRPr="00E1559F">
              <w:rPr>
                <w:rFonts w:ascii="Times New Roman" w:hAnsi="Times New Roman"/>
                <w:color w:val="000000"/>
                <w:kern w:val="0"/>
              </w:rPr>
              <w:t>千元，</w:t>
            </w:r>
            <w:r w:rsidR="00E55DFE" w:rsidRPr="00E1559F">
              <w:rPr>
                <w:rFonts w:ascii="Times New Roman" w:hAnsi="Times New Roman" w:hint="eastAsia"/>
                <w:color w:val="000000"/>
                <w:kern w:val="0"/>
              </w:rPr>
              <w:t>增加</w:t>
            </w:r>
            <w:r w:rsidR="00355D85" w:rsidRPr="00E1559F">
              <w:rPr>
                <w:rFonts w:ascii="Times New Roman" w:hAnsi="Times New Roman"/>
                <w:color w:val="000000"/>
                <w:kern w:val="0"/>
                <w:u w:val="single"/>
              </w:rPr>
              <w:t>882</w:t>
            </w:r>
            <w:r w:rsidR="00480D48" w:rsidRPr="00E1559F">
              <w:rPr>
                <w:rFonts w:ascii="Times New Roman" w:hAnsi="Times New Roman"/>
                <w:color w:val="000000"/>
                <w:kern w:val="0"/>
              </w:rPr>
              <w:t>千元，</w:t>
            </w:r>
            <w:r w:rsidR="00480D48" w:rsidRPr="00E1559F">
              <w:rPr>
                <w:rFonts w:ascii="Times New Roman" w:hAnsi="Times New Roman" w:hint="eastAsia"/>
                <w:color w:val="000000"/>
                <w:kern w:val="0"/>
              </w:rPr>
              <w:t>增加</w:t>
            </w:r>
            <w:r w:rsidR="00E1559F" w:rsidRPr="00E1559F">
              <w:rPr>
                <w:rFonts w:ascii="Times New Roman" w:hAnsi="Times New Roman" w:hint="eastAsia"/>
                <w:color w:val="000000"/>
                <w:kern w:val="0"/>
              </w:rPr>
              <w:t>226</w:t>
            </w:r>
            <w:r w:rsidRPr="00E1559F">
              <w:rPr>
                <w:rFonts w:ascii="Times New Roman" w:hAnsi="Times New Roman"/>
                <w:color w:val="000000"/>
                <w:kern w:val="0"/>
                <w:u w:val="single"/>
              </w:rPr>
              <w:t xml:space="preserve"> </w:t>
            </w:r>
            <w:r w:rsidRPr="00E1559F">
              <w:rPr>
                <w:color w:val="000000"/>
                <w:kern w:val="0"/>
                <w:u w:val="single"/>
              </w:rPr>
              <w:t>%</w:t>
            </w:r>
            <w:r w:rsidRPr="00E1559F">
              <w:rPr>
                <w:rFonts w:ascii="Times New Roman" w:hAnsi="Times New Roman"/>
                <w:color w:val="000000"/>
                <w:kern w:val="0"/>
              </w:rPr>
              <w:t>，主要係</w:t>
            </w:r>
            <w:r w:rsidR="00E1559F" w:rsidRPr="00E1559F">
              <w:rPr>
                <w:rFonts w:ascii="Times New Roman" w:hAnsi="Times New Roman" w:hint="eastAsia"/>
                <w:color w:val="000000"/>
                <w:kern w:val="0"/>
              </w:rPr>
              <w:t>增加性別友善設施及空</w:t>
            </w:r>
            <w:bookmarkStart w:id="0" w:name="_GoBack"/>
            <w:bookmarkEnd w:id="0"/>
            <w:r w:rsidR="00E1559F" w:rsidRPr="00E1559F">
              <w:rPr>
                <w:rFonts w:ascii="Times New Roman" w:hAnsi="Times New Roman" w:hint="eastAsia"/>
                <w:color w:val="000000"/>
                <w:kern w:val="0"/>
              </w:rPr>
              <w:t>間維護改善，故整體預算</w:t>
            </w:r>
            <w:r w:rsidR="00E55DFE" w:rsidRPr="00E1559F">
              <w:rPr>
                <w:rFonts w:ascii="Times New Roman" w:hAnsi="Times New Roman" w:hint="eastAsia"/>
                <w:color w:val="000000"/>
                <w:kern w:val="0"/>
              </w:rPr>
              <w:t>較上年度增加</w:t>
            </w:r>
            <w:r w:rsidRPr="00E1559F">
              <w:rPr>
                <w:rFonts w:ascii="Times New Roman" w:hAnsi="Times New Roman"/>
                <w:color w:val="000000"/>
                <w:kern w:val="0"/>
              </w:rPr>
              <w:t>。</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numPr>
                <w:ilvl w:val="0"/>
                <w:numId w:val="1"/>
              </w:numPr>
              <w:suppressAutoHyphens w:val="0"/>
              <w:spacing w:line="320" w:lineRule="exact"/>
              <w:jc w:val="both"/>
              <w:textAlignment w:val="auto"/>
              <w:rPr>
                <w:color w:val="000000"/>
                <w:kern w:val="0"/>
              </w:rPr>
            </w:pPr>
            <w:r>
              <w:rPr>
                <w:color w:val="000000"/>
                <w:kern w:val="0"/>
              </w:rPr>
              <w:t>第1類「計畫類」</w:t>
            </w:r>
          </w:p>
          <w:p w:rsidR="00D747F1" w:rsidRDefault="00F22722">
            <w:pPr>
              <w:pStyle w:val="ad"/>
              <w:spacing w:after="140" w:line="320" w:lineRule="exact"/>
              <w:ind w:left="480"/>
              <w:rPr>
                <w:color w:val="000000"/>
                <w:kern w:val="0"/>
              </w:rPr>
            </w:pPr>
            <w:r>
              <w:rPr>
                <w:color w:val="000000"/>
                <w:kern w:val="0"/>
              </w:rPr>
              <w:t>相關預算小計數</w:t>
            </w:r>
          </w:p>
        </w:tc>
      </w:tr>
      <w:tr w:rsidR="00E55DFE" w:rsidTr="00DB0077">
        <w:trPr>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1493"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2672"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numPr>
                <w:ilvl w:val="0"/>
                <w:numId w:val="1"/>
              </w:numPr>
              <w:suppressAutoHyphens w:val="0"/>
              <w:spacing w:line="320" w:lineRule="exact"/>
              <w:jc w:val="both"/>
              <w:textAlignment w:val="auto"/>
              <w:rPr>
                <w:color w:val="000000"/>
                <w:kern w:val="0"/>
              </w:rPr>
            </w:pPr>
            <w:r>
              <w:rPr>
                <w:color w:val="000000"/>
                <w:kern w:val="0"/>
              </w:rPr>
              <w:t>第2類「綱領類」</w:t>
            </w:r>
          </w:p>
          <w:p w:rsidR="00D747F1" w:rsidRDefault="00F22722">
            <w:pPr>
              <w:pStyle w:val="ad"/>
              <w:spacing w:after="140" w:line="320" w:lineRule="exact"/>
              <w:ind w:left="480"/>
              <w:rPr>
                <w:color w:val="000000"/>
                <w:kern w:val="0"/>
              </w:rPr>
            </w:pPr>
            <w:r>
              <w:rPr>
                <w:color w:val="000000"/>
                <w:kern w:val="0"/>
              </w:rPr>
              <w:t>相關預算小計數</w:t>
            </w:r>
          </w:p>
        </w:tc>
      </w:tr>
      <w:tr w:rsidR="00E55DFE" w:rsidTr="00DB0077">
        <w:trPr>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1493"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2672"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numPr>
                <w:ilvl w:val="0"/>
                <w:numId w:val="1"/>
              </w:numPr>
              <w:suppressAutoHyphens w:val="0"/>
              <w:spacing w:line="320" w:lineRule="exact"/>
              <w:jc w:val="both"/>
              <w:textAlignment w:val="auto"/>
              <w:rPr>
                <w:color w:val="000000"/>
                <w:kern w:val="0"/>
              </w:rPr>
            </w:pPr>
            <w:r>
              <w:rPr>
                <w:color w:val="000000"/>
                <w:kern w:val="0"/>
              </w:rPr>
              <w:t>第3類「工具類」</w:t>
            </w:r>
          </w:p>
          <w:p w:rsidR="00D747F1" w:rsidRDefault="00F22722">
            <w:pPr>
              <w:pStyle w:val="ad"/>
              <w:spacing w:after="140" w:line="320" w:lineRule="exact"/>
              <w:ind w:left="480"/>
              <w:rPr>
                <w:color w:val="000000"/>
                <w:kern w:val="0"/>
              </w:rPr>
            </w:pPr>
            <w:r>
              <w:rPr>
                <w:color w:val="000000"/>
                <w:kern w:val="0"/>
              </w:rPr>
              <w:t>相關預算小計數</w:t>
            </w:r>
          </w:p>
        </w:tc>
      </w:tr>
      <w:tr w:rsidR="00E55DFE" w:rsidTr="00DB0077">
        <w:trPr>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1493"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2672"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numPr>
                <w:ilvl w:val="0"/>
                <w:numId w:val="1"/>
              </w:numPr>
              <w:suppressAutoHyphens w:val="0"/>
              <w:spacing w:line="320" w:lineRule="exact"/>
              <w:jc w:val="both"/>
              <w:textAlignment w:val="auto"/>
              <w:rPr>
                <w:color w:val="000000"/>
                <w:kern w:val="0"/>
              </w:rPr>
            </w:pPr>
            <w:r>
              <w:rPr>
                <w:color w:val="000000"/>
                <w:kern w:val="0"/>
              </w:rPr>
              <w:t>第4類「性平法令類」</w:t>
            </w:r>
          </w:p>
          <w:p w:rsidR="00D747F1" w:rsidRDefault="00F22722">
            <w:pPr>
              <w:pStyle w:val="ad"/>
              <w:spacing w:after="140" w:line="320" w:lineRule="exact"/>
              <w:ind w:left="480"/>
              <w:rPr>
                <w:color w:val="000000"/>
                <w:kern w:val="0"/>
              </w:rPr>
            </w:pPr>
            <w:r>
              <w:rPr>
                <w:color w:val="000000"/>
                <w:kern w:val="0"/>
              </w:rPr>
              <w:t>相關預算小計數</w:t>
            </w:r>
          </w:p>
        </w:tc>
      </w:tr>
      <w:tr w:rsidR="00E55DFE" w:rsidTr="00DB0077">
        <w:trPr>
          <w:trHeight w:val="730"/>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1493"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2672" w:type="dxa"/>
            <w:vMerge/>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numPr>
                <w:ilvl w:val="0"/>
                <w:numId w:val="1"/>
              </w:numPr>
              <w:suppressAutoHyphens w:val="0"/>
              <w:spacing w:line="320" w:lineRule="exact"/>
              <w:jc w:val="both"/>
              <w:textAlignment w:val="auto"/>
              <w:rPr>
                <w:color w:val="000000"/>
                <w:kern w:val="0"/>
              </w:rPr>
            </w:pPr>
            <w:r>
              <w:rPr>
                <w:color w:val="000000"/>
                <w:kern w:val="0"/>
              </w:rPr>
              <w:t>第5類「其他類」</w:t>
            </w:r>
          </w:p>
          <w:p w:rsidR="00D747F1" w:rsidRDefault="00F22722">
            <w:pPr>
              <w:pStyle w:val="ad"/>
              <w:spacing w:after="140" w:line="320" w:lineRule="exact"/>
              <w:ind w:left="480"/>
              <w:rPr>
                <w:color w:val="000000"/>
                <w:kern w:val="0"/>
              </w:rPr>
            </w:pPr>
            <w:r>
              <w:rPr>
                <w:color w:val="000000"/>
                <w:kern w:val="0"/>
              </w:rPr>
              <w:t>相關預算小計數</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spacing w:after="140" w:line="320" w:lineRule="exact"/>
              <w:ind w:left="-85"/>
              <w:rPr>
                <w:b/>
                <w:color w:val="000000"/>
                <w:kern w:val="0"/>
              </w:rPr>
            </w:pPr>
            <w:r>
              <w:rPr>
                <w:b/>
                <w:color w:val="000000"/>
                <w:kern w:val="0"/>
              </w:rPr>
              <w:t>國立臺灣體育運動大學</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pPr>
              <w:pStyle w:val="ad"/>
              <w:spacing w:after="140" w:line="320" w:lineRule="exact"/>
              <w:rPr>
                <w:color w:val="000000"/>
                <w:kern w:val="0"/>
              </w:rPr>
            </w:pP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pPr>
              <w:pStyle w:val="ad"/>
              <w:spacing w:after="140" w:line="320" w:lineRule="exact"/>
              <w:rPr>
                <w:color w:val="000000"/>
                <w:kern w:val="0"/>
              </w:rPr>
            </w:pP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D747F1">
            <w:pPr>
              <w:pStyle w:val="ad"/>
              <w:spacing w:after="140" w:line="320" w:lineRule="exact"/>
              <w:rPr>
                <w:color w:val="000000"/>
                <w:kern w:val="0"/>
              </w:rPr>
            </w:pP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A1078D" w:rsidRDefault="00F22722" w:rsidP="00A1078D">
            <w:pPr>
              <w:pStyle w:val="ad"/>
              <w:spacing w:line="320" w:lineRule="exact"/>
              <w:ind w:left="-85"/>
              <w:rPr>
                <w:rFonts w:ascii="Times New Roman" w:hAnsi="Times New Roman"/>
                <w:color w:val="000000"/>
                <w:kern w:val="0"/>
              </w:rPr>
            </w:pPr>
            <w:r>
              <w:rPr>
                <w:color w:val="000000"/>
                <w:kern w:val="0"/>
              </w:rPr>
              <w:t>1.</w:t>
            </w:r>
            <w:r w:rsidR="00A1078D">
              <w:rPr>
                <w:rFonts w:ascii="Times New Roman" w:hAnsi="Times New Roman"/>
                <w:color w:val="000000"/>
                <w:kern w:val="0"/>
              </w:rPr>
              <w:t>性別平等教育工作（實施）計畫</w:t>
            </w:r>
          </w:p>
          <w:p w:rsidR="00D747F1" w:rsidRPr="00A1078D" w:rsidRDefault="00D747F1">
            <w:pPr>
              <w:pStyle w:val="ad"/>
              <w:spacing w:after="140" w:line="320" w:lineRule="exact"/>
              <w:ind w:left="-108" w:firstLine="24"/>
              <w:jc w:val="both"/>
              <w:rPr>
                <w:rFonts w:ascii="Times New Roman" w:hAnsi="Times New Roman"/>
                <w:color w:val="000000"/>
                <w:kern w:val="0"/>
              </w:rPr>
            </w:pP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EB75C6" w:rsidP="00FC6276">
            <w:pPr>
              <w:pStyle w:val="ad"/>
              <w:spacing w:after="140" w:line="320" w:lineRule="exact"/>
              <w:jc w:val="center"/>
              <w:rPr>
                <w:rFonts w:ascii="Times New Roman" w:hAnsi="Times New Roman"/>
                <w:color w:val="000000"/>
                <w:kern w:val="0"/>
              </w:rPr>
            </w:pPr>
            <w:r>
              <w:rPr>
                <w:rFonts w:ascii="Times New Roman" w:hAnsi="Times New Roman" w:hint="eastAsia"/>
                <w:color w:val="000000"/>
                <w:kern w:val="0"/>
              </w:rPr>
              <w:t>1</w:t>
            </w:r>
            <w:r w:rsidR="002E2AD5">
              <w:rPr>
                <w:rFonts w:ascii="Times New Roman" w:hAnsi="Times New Roman" w:hint="eastAsia"/>
                <w:color w:val="000000"/>
                <w:kern w:val="0"/>
              </w:rPr>
              <w:t>80</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A1078D" w:rsidRPr="00A1078D" w:rsidRDefault="00A1078D" w:rsidP="00A1078D">
            <w:pPr>
              <w:pStyle w:val="ad"/>
              <w:suppressAutoHyphens w:val="0"/>
              <w:spacing w:after="140" w:line="320" w:lineRule="exact"/>
              <w:jc w:val="both"/>
              <w:textAlignment w:val="auto"/>
              <w:rPr>
                <w:rFonts w:ascii="Times New Roman" w:hAnsi="Times New Roman"/>
                <w:color w:val="000000"/>
                <w:kern w:val="0"/>
              </w:rPr>
            </w:pPr>
            <w:r w:rsidRPr="00A1078D">
              <w:rPr>
                <w:rFonts w:ascii="Times New Roman" w:hAnsi="Times New Roman"/>
                <w:color w:val="000000"/>
                <w:kern w:val="0"/>
              </w:rPr>
              <w:t>1.</w:t>
            </w:r>
            <w:r w:rsidRPr="00A1078D">
              <w:rPr>
                <w:rFonts w:ascii="Times New Roman" w:hAnsi="Times New Roman" w:hint="eastAsia"/>
                <w:color w:val="000000"/>
                <w:kern w:val="0"/>
              </w:rPr>
              <w:t>性別平等教育宣導：預計辦理宣導活動</w:t>
            </w:r>
            <w:r w:rsidRPr="00A1078D">
              <w:rPr>
                <w:rFonts w:ascii="Times New Roman" w:hAnsi="Times New Roman"/>
                <w:color w:val="000000"/>
                <w:kern w:val="0"/>
              </w:rPr>
              <w:t>1</w:t>
            </w:r>
            <w:r w:rsidRPr="00A1078D">
              <w:rPr>
                <w:rFonts w:ascii="Times New Roman" w:hAnsi="Times New Roman" w:hint="eastAsia"/>
                <w:color w:val="000000"/>
                <w:kern w:val="0"/>
              </w:rPr>
              <w:t>場次，參與人數</w:t>
            </w:r>
            <w:r>
              <w:rPr>
                <w:rFonts w:ascii="Times New Roman" w:hAnsi="Times New Roman" w:hint="eastAsia"/>
                <w:color w:val="000000"/>
                <w:kern w:val="0"/>
              </w:rPr>
              <w:t>50</w:t>
            </w:r>
            <w:r w:rsidRPr="00A1078D">
              <w:rPr>
                <w:rFonts w:ascii="Times New Roman" w:hAnsi="Times New Roman" w:hint="eastAsia"/>
                <w:color w:val="000000"/>
                <w:kern w:val="0"/>
              </w:rPr>
              <w:t>人，編列</w:t>
            </w:r>
            <w:r w:rsidR="00EB75C6">
              <w:rPr>
                <w:rFonts w:ascii="Times New Roman" w:hAnsi="Times New Roman" w:hint="eastAsia"/>
                <w:color w:val="000000"/>
                <w:kern w:val="0"/>
              </w:rPr>
              <w:t>5</w:t>
            </w:r>
            <w:r w:rsidRPr="00A1078D">
              <w:rPr>
                <w:rFonts w:ascii="Times New Roman" w:hAnsi="Times New Roman" w:hint="eastAsia"/>
                <w:color w:val="000000"/>
                <w:kern w:val="0"/>
              </w:rPr>
              <w:t>千元。</w:t>
            </w:r>
          </w:p>
          <w:p w:rsidR="00A1078D" w:rsidRPr="00A1078D" w:rsidRDefault="00A1078D" w:rsidP="00A1078D">
            <w:pPr>
              <w:pStyle w:val="ad"/>
              <w:suppressAutoHyphens w:val="0"/>
              <w:spacing w:after="140" w:line="320" w:lineRule="exact"/>
              <w:jc w:val="both"/>
              <w:textAlignment w:val="auto"/>
              <w:rPr>
                <w:rFonts w:ascii="Times New Roman" w:hAnsi="Times New Roman"/>
                <w:color w:val="000000"/>
                <w:kern w:val="0"/>
              </w:rPr>
            </w:pPr>
            <w:r w:rsidRPr="00A1078D">
              <w:rPr>
                <w:rFonts w:ascii="Times New Roman" w:hAnsi="Times New Roman"/>
                <w:color w:val="000000"/>
                <w:kern w:val="0"/>
              </w:rPr>
              <w:t>2.</w:t>
            </w:r>
            <w:r w:rsidRPr="00A1078D">
              <w:rPr>
                <w:rFonts w:ascii="Times New Roman" w:hAnsi="Times New Roman" w:hint="eastAsia"/>
                <w:color w:val="000000"/>
                <w:kern w:val="0"/>
              </w:rPr>
              <w:t>性別平等教育委員會運作：預計召開</w:t>
            </w:r>
            <w:r w:rsidR="00BD3F0A">
              <w:rPr>
                <w:rFonts w:ascii="Times New Roman" w:hAnsi="Times New Roman" w:hint="eastAsia"/>
                <w:color w:val="000000"/>
                <w:kern w:val="0"/>
              </w:rPr>
              <w:t>4</w:t>
            </w:r>
            <w:r w:rsidRPr="00A1078D">
              <w:rPr>
                <w:rFonts w:ascii="Times New Roman" w:hAnsi="Times New Roman" w:hint="eastAsia"/>
                <w:color w:val="000000"/>
                <w:kern w:val="0"/>
              </w:rPr>
              <w:t>次會議，編列</w:t>
            </w:r>
            <w:r w:rsidR="00EB75C6">
              <w:rPr>
                <w:rFonts w:ascii="Times New Roman" w:hAnsi="Times New Roman" w:hint="eastAsia"/>
                <w:color w:val="000000"/>
                <w:kern w:val="0"/>
              </w:rPr>
              <w:t>30</w:t>
            </w:r>
            <w:r w:rsidRPr="00A1078D">
              <w:rPr>
                <w:rFonts w:ascii="Times New Roman" w:hAnsi="Times New Roman" w:hint="eastAsia"/>
                <w:color w:val="000000"/>
                <w:kern w:val="0"/>
              </w:rPr>
              <w:t>千元。</w:t>
            </w:r>
          </w:p>
          <w:p w:rsidR="00D747F1" w:rsidRDefault="00A1078D" w:rsidP="00EB75C6">
            <w:pPr>
              <w:pStyle w:val="ad"/>
              <w:suppressAutoHyphens w:val="0"/>
              <w:spacing w:after="140" w:line="320" w:lineRule="exact"/>
              <w:jc w:val="both"/>
              <w:textAlignment w:val="auto"/>
              <w:rPr>
                <w:rFonts w:ascii="Times New Roman" w:hAnsi="Times New Roman"/>
                <w:color w:val="000000"/>
                <w:kern w:val="0"/>
              </w:rPr>
            </w:pPr>
            <w:r w:rsidRPr="00A1078D">
              <w:rPr>
                <w:rFonts w:ascii="Times New Roman" w:hAnsi="Times New Roman"/>
                <w:color w:val="000000"/>
                <w:kern w:val="0"/>
              </w:rPr>
              <w:t>3.</w:t>
            </w:r>
            <w:r w:rsidRPr="00A1078D">
              <w:rPr>
                <w:rFonts w:ascii="Times New Roman" w:hAnsi="Times New Roman" w:hint="eastAsia"/>
                <w:color w:val="000000"/>
                <w:kern w:val="0"/>
              </w:rPr>
              <w:t>校園性別案件調查及處理：預計</w:t>
            </w:r>
            <w:r w:rsidRPr="00A1078D">
              <w:rPr>
                <w:rFonts w:ascii="Times New Roman" w:hAnsi="Times New Roman"/>
                <w:color w:val="000000"/>
                <w:kern w:val="0"/>
              </w:rPr>
              <w:t>4</w:t>
            </w:r>
            <w:r w:rsidRPr="00A1078D">
              <w:rPr>
                <w:rFonts w:ascii="Times New Roman" w:hAnsi="Times New Roman" w:hint="eastAsia"/>
                <w:color w:val="000000"/>
                <w:kern w:val="0"/>
              </w:rPr>
              <w:t>案，含委員出席費、交通費、誤餐費、調查報告撰稿費、</w:t>
            </w:r>
            <w:r w:rsidR="00EB75C6">
              <w:rPr>
                <w:rFonts w:ascii="Times New Roman" w:hAnsi="Times New Roman" w:hint="eastAsia"/>
                <w:color w:val="000000"/>
                <w:kern w:val="0"/>
              </w:rPr>
              <w:t>逐字稿</w:t>
            </w:r>
            <w:proofErr w:type="gramStart"/>
            <w:r w:rsidR="00EB75C6">
              <w:rPr>
                <w:rFonts w:ascii="Times New Roman" w:hAnsi="Times New Roman" w:hint="eastAsia"/>
                <w:color w:val="000000"/>
                <w:kern w:val="0"/>
              </w:rPr>
              <w:t>繕</w:t>
            </w:r>
            <w:proofErr w:type="gramEnd"/>
            <w:r w:rsidR="00EB75C6">
              <w:rPr>
                <w:rFonts w:ascii="Times New Roman" w:hAnsi="Times New Roman" w:hint="eastAsia"/>
                <w:color w:val="000000"/>
                <w:kern w:val="0"/>
              </w:rPr>
              <w:t>打費，</w:t>
            </w:r>
            <w:r w:rsidRPr="00A1078D">
              <w:rPr>
                <w:rFonts w:ascii="Times New Roman" w:hAnsi="Times New Roman" w:hint="eastAsia"/>
                <w:color w:val="000000"/>
                <w:kern w:val="0"/>
              </w:rPr>
              <w:t>以上編列</w:t>
            </w:r>
            <w:r w:rsidR="00BD3F0A">
              <w:rPr>
                <w:rFonts w:ascii="Times New Roman" w:hAnsi="Times New Roman" w:hint="eastAsia"/>
                <w:color w:val="000000"/>
                <w:kern w:val="0"/>
              </w:rPr>
              <w:t>1</w:t>
            </w:r>
            <w:r w:rsidR="00EB75C6">
              <w:rPr>
                <w:rFonts w:ascii="Times New Roman" w:hAnsi="Times New Roman" w:hint="eastAsia"/>
                <w:color w:val="000000"/>
                <w:kern w:val="0"/>
              </w:rPr>
              <w:t>45</w:t>
            </w:r>
            <w:r w:rsidRPr="00A1078D">
              <w:rPr>
                <w:rFonts w:ascii="Times New Roman" w:hAnsi="Times New Roman" w:hint="eastAsia"/>
                <w:color w:val="000000"/>
                <w:kern w:val="0"/>
              </w:rPr>
              <w:t>千元。</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spacing w:line="280" w:lineRule="exact"/>
              <w:ind w:left="624" w:hanging="677"/>
              <w:jc w:val="both"/>
              <w:rPr>
                <w:b/>
                <w:color w:val="000000"/>
                <w:kern w:val="0"/>
              </w:rPr>
            </w:pPr>
            <w:r>
              <w:rPr>
                <w:b/>
                <w:color w:val="000000"/>
                <w:kern w:val="0"/>
              </w:rPr>
              <w:t>□一、計畫</w:t>
            </w:r>
          </w:p>
          <w:p w:rsidR="00D747F1" w:rsidRDefault="00A1078D">
            <w:pPr>
              <w:pStyle w:val="ad"/>
              <w:spacing w:line="280" w:lineRule="exact"/>
              <w:ind w:left="624" w:hanging="677"/>
              <w:jc w:val="both"/>
              <w:rPr>
                <w:b/>
                <w:color w:val="000000"/>
                <w:kern w:val="0"/>
              </w:rPr>
            </w:pPr>
            <w:r>
              <w:rPr>
                <w:rFonts w:ascii="新細明體" w:eastAsia="新細明體" w:hAnsi="新細明體" w:hint="eastAsia"/>
                <w:b/>
                <w:color w:val="000000"/>
                <w:kern w:val="0"/>
              </w:rPr>
              <w:t>■</w:t>
            </w:r>
            <w:r w:rsidR="00F22722">
              <w:rPr>
                <w:b/>
                <w:color w:val="000000"/>
                <w:kern w:val="0"/>
              </w:rPr>
              <w:t>二、性別平等政策綱領</w:t>
            </w:r>
          </w:p>
          <w:p w:rsidR="00D747F1" w:rsidRDefault="00F22722">
            <w:pPr>
              <w:pStyle w:val="ad"/>
              <w:spacing w:line="280" w:lineRule="exact"/>
              <w:ind w:left="785" w:right="-21" w:hanging="611"/>
              <w:jc w:val="both"/>
            </w:pPr>
            <w:r>
              <w:rPr>
                <w:color w:val="000000"/>
                <w:szCs w:val="24"/>
              </w:rPr>
              <w:t>□2-1促進公私部門決策參與之性別平等</w:t>
            </w:r>
          </w:p>
          <w:p w:rsidR="00D747F1" w:rsidRDefault="00F22722">
            <w:pPr>
              <w:pStyle w:val="ad"/>
              <w:spacing w:line="280" w:lineRule="exact"/>
              <w:ind w:left="785" w:right="-21" w:hanging="611"/>
              <w:jc w:val="both"/>
            </w:pPr>
            <w:r>
              <w:rPr>
                <w:color w:val="000000"/>
                <w:szCs w:val="24"/>
              </w:rPr>
              <w:t>□2-2提升女性經濟力</w:t>
            </w:r>
          </w:p>
          <w:p w:rsidR="00D747F1" w:rsidRDefault="00A1078D">
            <w:pPr>
              <w:pStyle w:val="ad"/>
              <w:spacing w:line="280" w:lineRule="exact"/>
              <w:ind w:left="785" w:right="-21" w:hanging="611"/>
              <w:jc w:val="both"/>
            </w:pPr>
            <w:r>
              <w:rPr>
                <w:rFonts w:ascii="新細明體" w:eastAsia="新細明體" w:hAnsi="新細明體" w:hint="eastAsia"/>
                <w:b/>
                <w:color w:val="000000"/>
                <w:kern w:val="0"/>
              </w:rPr>
              <w:t>■</w:t>
            </w:r>
            <w:r w:rsidR="00F22722">
              <w:rPr>
                <w:color w:val="000000"/>
                <w:szCs w:val="24"/>
              </w:rPr>
              <w:t>2-3消除性別刻板印象、偏見與歧視</w:t>
            </w:r>
          </w:p>
          <w:p w:rsidR="00D747F1" w:rsidRDefault="00A1078D">
            <w:pPr>
              <w:pStyle w:val="ad"/>
              <w:spacing w:line="280" w:lineRule="exact"/>
              <w:ind w:left="785" w:right="-21" w:hanging="611"/>
              <w:jc w:val="both"/>
            </w:pPr>
            <w:r>
              <w:rPr>
                <w:rFonts w:ascii="新細明體" w:eastAsia="新細明體" w:hAnsi="新細明體" w:hint="eastAsia"/>
                <w:b/>
                <w:color w:val="000000"/>
                <w:kern w:val="0"/>
              </w:rPr>
              <w:t>■</w:t>
            </w:r>
            <w:r w:rsidR="00F22722">
              <w:rPr>
                <w:color w:val="000000"/>
                <w:szCs w:val="24"/>
              </w:rPr>
              <w:t>2-4防治數位/網路性別暴力</w:t>
            </w:r>
          </w:p>
          <w:p w:rsidR="00D747F1" w:rsidRDefault="00F22722">
            <w:pPr>
              <w:pStyle w:val="ad"/>
              <w:spacing w:line="280" w:lineRule="exact"/>
              <w:ind w:left="785" w:right="-21" w:hanging="611"/>
              <w:jc w:val="both"/>
            </w:pPr>
            <w:r>
              <w:rPr>
                <w:color w:val="000000"/>
                <w:szCs w:val="24"/>
              </w:rPr>
              <w:t>□2-5促進健康及照顧工作之性別平等</w:t>
            </w:r>
          </w:p>
          <w:p w:rsidR="00D747F1" w:rsidRDefault="00F22722">
            <w:pPr>
              <w:pStyle w:val="ad"/>
              <w:spacing w:line="280" w:lineRule="exact"/>
              <w:ind w:left="785" w:right="-21" w:hanging="611"/>
              <w:jc w:val="both"/>
            </w:pPr>
            <w:r>
              <w:rPr>
                <w:color w:val="000000"/>
                <w:szCs w:val="24"/>
              </w:rPr>
              <w:t>□2-6打造具性別觀點的環境空間及科技創新</w:t>
            </w:r>
          </w:p>
          <w:p w:rsidR="00D747F1" w:rsidRDefault="00F22722">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D747F1" w:rsidRDefault="00A1078D">
            <w:pPr>
              <w:pStyle w:val="ad"/>
              <w:spacing w:line="280" w:lineRule="exact"/>
              <w:ind w:left="240" w:hanging="283"/>
              <w:jc w:val="both"/>
              <w:rPr>
                <w:b/>
                <w:color w:val="000000"/>
                <w:kern w:val="0"/>
              </w:rPr>
            </w:pPr>
            <w:r>
              <w:rPr>
                <w:rFonts w:ascii="新細明體" w:eastAsia="新細明體" w:hAnsi="新細明體" w:hint="eastAsia"/>
                <w:b/>
                <w:color w:val="000000"/>
                <w:kern w:val="0"/>
              </w:rPr>
              <w:t>■</w:t>
            </w:r>
            <w:r w:rsidR="00F22722">
              <w:rPr>
                <w:b/>
                <w:color w:val="000000"/>
                <w:kern w:val="0"/>
              </w:rPr>
              <w:t>三、性別主流化工具</w:t>
            </w:r>
          </w:p>
          <w:p w:rsidR="00D747F1" w:rsidRDefault="00A1078D">
            <w:pPr>
              <w:pStyle w:val="ad"/>
              <w:spacing w:line="280" w:lineRule="exact"/>
              <w:ind w:left="240" w:hanging="283"/>
              <w:jc w:val="both"/>
            </w:pPr>
            <w:r>
              <w:rPr>
                <w:rFonts w:ascii="新細明體" w:eastAsia="新細明體" w:hAnsi="新細明體" w:hint="eastAsia"/>
                <w:b/>
                <w:color w:val="000000"/>
                <w:kern w:val="0"/>
              </w:rPr>
              <w:t>■</w:t>
            </w:r>
            <w:r w:rsidR="00F22722">
              <w:rPr>
                <w:b/>
                <w:color w:val="000000"/>
                <w:kern w:val="0"/>
              </w:rPr>
              <w:t>四、促進性別平等相關法律</w:t>
            </w:r>
            <w:r w:rsidR="00F22722">
              <w:rPr>
                <w:color w:val="000000"/>
                <w:kern w:val="0"/>
              </w:rPr>
              <w:t>（法律名稱</w:t>
            </w:r>
            <w:proofErr w:type="gramStart"/>
            <w:r w:rsidR="00F22722">
              <w:rPr>
                <w:color w:val="000000"/>
                <w:kern w:val="0"/>
              </w:rPr>
              <w:t>＿</w:t>
            </w:r>
            <w:proofErr w:type="gramEnd"/>
            <w:r w:rsidR="00F22722">
              <w:rPr>
                <w:color w:val="000000"/>
                <w:kern w:val="0"/>
              </w:rPr>
              <w:t>＿＿＿＿）</w:t>
            </w:r>
          </w:p>
          <w:p w:rsidR="00D747F1" w:rsidRDefault="00F22722">
            <w:pPr>
              <w:pStyle w:val="ad"/>
              <w:spacing w:line="280" w:lineRule="exact"/>
              <w:ind w:left="240" w:hanging="283"/>
              <w:jc w:val="both"/>
              <w:rPr>
                <w:b/>
                <w:color w:val="000000"/>
                <w:kern w:val="0"/>
              </w:rPr>
            </w:pPr>
            <w:r>
              <w:rPr>
                <w:b/>
                <w:color w:val="000000"/>
                <w:kern w:val="0"/>
              </w:rPr>
              <w:t>□五、其他促進性別平等業務</w:t>
            </w:r>
          </w:p>
          <w:p w:rsidR="00D747F1" w:rsidRDefault="00F22722">
            <w:pPr>
              <w:pStyle w:val="ad"/>
              <w:spacing w:line="280" w:lineRule="exact"/>
              <w:ind w:left="785" w:right="-21" w:hanging="611"/>
              <w:jc w:val="both"/>
            </w:pPr>
            <w:r>
              <w:rPr>
                <w:color w:val="000000"/>
                <w:kern w:val="0"/>
              </w:rPr>
              <w:t>□5-1非屬第4類之法律________</w:t>
            </w:r>
          </w:p>
          <w:p w:rsidR="00D747F1" w:rsidRDefault="00F22722">
            <w:pPr>
              <w:pStyle w:val="ad"/>
              <w:spacing w:line="280" w:lineRule="exact"/>
              <w:ind w:left="785" w:right="-21" w:hanging="611"/>
              <w:jc w:val="both"/>
            </w:pPr>
            <w:r>
              <w:rPr>
                <w:color w:val="000000"/>
                <w:kern w:val="0"/>
              </w:rPr>
              <w:t>□5-2非屬第1類之單一年度計畫、服務方案或經常性業務</w:t>
            </w:r>
          </w:p>
          <w:p w:rsidR="00D747F1" w:rsidRDefault="00F22722">
            <w:pPr>
              <w:pStyle w:val="ad"/>
              <w:spacing w:after="140" w:line="280" w:lineRule="exact"/>
              <w:ind w:left="785" w:right="-21" w:hanging="611"/>
              <w:jc w:val="both"/>
            </w:pPr>
            <w:r>
              <w:rPr>
                <w:color w:val="000000"/>
                <w:kern w:val="0"/>
              </w:rPr>
              <w:lastRenderedPageBreak/>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D747F1" w:rsidRPr="003530DB" w:rsidRDefault="00FC6276">
            <w:pPr>
              <w:pStyle w:val="ad"/>
              <w:spacing w:after="140" w:line="320" w:lineRule="exact"/>
              <w:ind w:left="-108" w:firstLine="24"/>
              <w:jc w:val="both"/>
              <w:rPr>
                <w:rFonts w:ascii="Times New Roman" w:hAnsi="Times New Roman"/>
                <w:color w:val="000000"/>
                <w:kern w:val="0"/>
              </w:rPr>
            </w:pPr>
            <w:r w:rsidRPr="003530DB">
              <w:rPr>
                <w:color w:val="000000"/>
                <w:kern w:val="0"/>
              </w:rPr>
              <w:lastRenderedPageBreak/>
              <w:t>2</w:t>
            </w:r>
            <w:r w:rsidRPr="003530DB">
              <w:rPr>
                <w:rFonts w:hint="eastAsia"/>
                <w:color w:val="000000"/>
                <w:kern w:val="0"/>
              </w:rPr>
              <w:t>.</w:t>
            </w:r>
            <w:r w:rsidRPr="003530DB">
              <w:rPr>
                <w:rFonts w:ascii="Times New Roman" w:hAnsi="Times New Roman"/>
                <w:color w:val="000000"/>
                <w:kern w:val="0"/>
              </w:rPr>
              <w:t>開設性別平等課程</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47F1" w:rsidRPr="0094462E" w:rsidRDefault="0094462E" w:rsidP="003530DB">
            <w:pPr>
              <w:pStyle w:val="ad"/>
              <w:spacing w:after="140" w:line="320" w:lineRule="exact"/>
              <w:jc w:val="center"/>
              <w:rPr>
                <w:color w:val="000000"/>
                <w:kern w:val="0"/>
              </w:rPr>
            </w:pPr>
            <w:r w:rsidRPr="0094462E">
              <w:rPr>
                <w:rFonts w:hint="eastAsia"/>
                <w:color w:val="000000"/>
                <w:kern w:val="0"/>
              </w:rPr>
              <w:t>157</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D747F1" w:rsidRPr="0094462E" w:rsidRDefault="00FC6276" w:rsidP="003530DB">
            <w:pPr>
              <w:pStyle w:val="ad"/>
              <w:suppressAutoHyphens w:val="0"/>
              <w:spacing w:after="140" w:line="320" w:lineRule="exact"/>
              <w:jc w:val="both"/>
              <w:textAlignment w:val="auto"/>
              <w:rPr>
                <w:color w:val="000000"/>
                <w:kern w:val="0"/>
              </w:rPr>
            </w:pPr>
            <w:r w:rsidRPr="0094462E">
              <w:rPr>
                <w:rFonts w:hint="eastAsia"/>
                <w:color w:val="000000"/>
                <w:kern w:val="0"/>
              </w:rPr>
              <w:t>預計開設</w:t>
            </w:r>
            <w:r w:rsidRPr="0094462E">
              <w:rPr>
                <w:color w:val="000000"/>
                <w:kern w:val="0"/>
              </w:rPr>
              <w:t>5</w:t>
            </w:r>
            <w:r w:rsidRPr="0094462E">
              <w:rPr>
                <w:rFonts w:hint="eastAsia"/>
                <w:color w:val="000000"/>
                <w:kern w:val="0"/>
              </w:rPr>
              <w:t>門性別相關課程，約招收</w:t>
            </w:r>
            <w:r w:rsidRPr="0094462E">
              <w:rPr>
                <w:color w:val="000000"/>
                <w:kern w:val="0"/>
              </w:rPr>
              <w:t>250</w:t>
            </w:r>
            <w:r w:rsidRPr="0094462E">
              <w:rPr>
                <w:rFonts w:hint="eastAsia"/>
                <w:color w:val="000000"/>
                <w:kern w:val="0"/>
              </w:rPr>
              <w:t>位修課學生。</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spacing w:line="280" w:lineRule="exact"/>
              <w:ind w:left="624" w:hanging="677"/>
              <w:jc w:val="both"/>
              <w:rPr>
                <w:b/>
                <w:color w:val="000000"/>
                <w:kern w:val="0"/>
              </w:rPr>
            </w:pPr>
            <w:r>
              <w:rPr>
                <w:b/>
                <w:color w:val="000000"/>
                <w:kern w:val="0"/>
              </w:rPr>
              <w:t>□一、計畫</w:t>
            </w:r>
          </w:p>
          <w:p w:rsidR="00D747F1" w:rsidRDefault="00FC6276">
            <w:pPr>
              <w:pStyle w:val="ad"/>
              <w:spacing w:line="280" w:lineRule="exact"/>
              <w:ind w:left="624" w:hanging="677"/>
              <w:jc w:val="both"/>
              <w:rPr>
                <w:b/>
                <w:color w:val="000000"/>
                <w:kern w:val="0"/>
              </w:rPr>
            </w:pPr>
            <w:r>
              <w:rPr>
                <w:rFonts w:ascii="新細明體" w:eastAsia="新細明體" w:hAnsi="新細明體" w:hint="eastAsia"/>
                <w:b/>
                <w:color w:val="000000"/>
                <w:kern w:val="0"/>
              </w:rPr>
              <w:t>■</w:t>
            </w:r>
            <w:r w:rsidR="00F22722">
              <w:rPr>
                <w:b/>
                <w:color w:val="000000"/>
                <w:kern w:val="0"/>
              </w:rPr>
              <w:t>二、性別平等政策綱領</w:t>
            </w:r>
          </w:p>
          <w:p w:rsidR="00D747F1" w:rsidRDefault="00F22722">
            <w:pPr>
              <w:pStyle w:val="ad"/>
              <w:spacing w:line="280" w:lineRule="exact"/>
              <w:ind w:left="785" w:right="-21" w:hanging="611"/>
              <w:jc w:val="both"/>
            </w:pPr>
            <w:r>
              <w:rPr>
                <w:color w:val="000000"/>
                <w:szCs w:val="24"/>
              </w:rPr>
              <w:t>□2-1促進公私部門決策參與之性別平等</w:t>
            </w:r>
          </w:p>
          <w:p w:rsidR="00D747F1" w:rsidRDefault="00F22722">
            <w:pPr>
              <w:pStyle w:val="ad"/>
              <w:spacing w:line="280" w:lineRule="exact"/>
              <w:ind w:left="785" w:right="-21" w:hanging="611"/>
              <w:jc w:val="both"/>
            </w:pPr>
            <w:r>
              <w:rPr>
                <w:color w:val="000000"/>
                <w:szCs w:val="24"/>
              </w:rPr>
              <w:t>□2-2提升女性經濟力</w:t>
            </w:r>
          </w:p>
          <w:p w:rsidR="00D747F1" w:rsidRDefault="00F22722">
            <w:pPr>
              <w:pStyle w:val="ad"/>
              <w:spacing w:line="280" w:lineRule="exact"/>
              <w:ind w:left="785" w:right="-21" w:hanging="611"/>
              <w:jc w:val="both"/>
            </w:pPr>
            <w:r>
              <w:rPr>
                <w:color w:val="000000"/>
                <w:szCs w:val="24"/>
              </w:rPr>
              <w:t>□2-3消除性別刻板印象、偏見與歧視</w:t>
            </w:r>
          </w:p>
          <w:p w:rsidR="00D747F1" w:rsidRDefault="00F22722">
            <w:pPr>
              <w:pStyle w:val="ad"/>
              <w:spacing w:line="280" w:lineRule="exact"/>
              <w:ind w:left="785" w:right="-21" w:hanging="611"/>
              <w:jc w:val="both"/>
            </w:pPr>
            <w:r>
              <w:rPr>
                <w:color w:val="000000"/>
                <w:szCs w:val="24"/>
              </w:rPr>
              <w:t>□2-4防治數位/網路性別暴力</w:t>
            </w:r>
          </w:p>
          <w:p w:rsidR="00D747F1" w:rsidRDefault="00F22722">
            <w:pPr>
              <w:pStyle w:val="ad"/>
              <w:spacing w:line="280" w:lineRule="exact"/>
              <w:ind w:left="785" w:right="-21" w:hanging="611"/>
              <w:jc w:val="both"/>
            </w:pPr>
            <w:r>
              <w:rPr>
                <w:color w:val="000000"/>
                <w:szCs w:val="24"/>
              </w:rPr>
              <w:t>□2-5促進健康及照顧工作之性別平等</w:t>
            </w:r>
          </w:p>
          <w:p w:rsidR="00D747F1" w:rsidRDefault="00F22722">
            <w:pPr>
              <w:pStyle w:val="ad"/>
              <w:spacing w:line="280" w:lineRule="exact"/>
              <w:ind w:left="785" w:right="-21" w:hanging="611"/>
              <w:jc w:val="both"/>
            </w:pPr>
            <w:r>
              <w:rPr>
                <w:color w:val="000000"/>
                <w:szCs w:val="24"/>
              </w:rPr>
              <w:t>□2-6打造具性別觀點的環境空間及科技創新</w:t>
            </w:r>
          </w:p>
          <w:p w:rsidR="00D747F1" w:rsidRDefault="00FC6276">
            <w:pPr>
              <w:pStyle w:val="ad"/>
              <w:spacing w:line="280" w:lineRule="exact"/>
              <w:ind w:left="785" w:right="-21" w:hanging="611"/>
              <w:jc w:val="both"/>
            </w:pPr>
            <w:r>
              <w:rPr>
                <w:rFonts w:ascii="新細明體" w:eastAsia="新細明體" w:hAnsi="新細明體" w:hint="eastAsia"/>
                <w:b/>
                <w:color w:val="000000"/>
                <w:kern w:val="0"/>
              </w:rPr>
              <w:t>■</w:t>
            </w:r>
            <w:r w:rsidR="00F22722">
              <w:rPr>
                <w:color w:val="000000"/>
                <w:szCs w:val="24"/>
              </w:rPr>
              <w:t>2-7</w:t>
            </w:r>
            <w:r w:rsidR="00F22722">
              <w:rPr>
                <w:color w:val="000000"/>
              </w:rPr>
              <w:t>非屬前開六</w:t>
            </w:r>
            <w:r w:rsidR="00F22722">
              <w:rPr>
                <w:color w:val="000000"/>
                <w:szCs w:val="24"/>
              </w:rPr>
              <w:t>大重要議題之其他性別平等政策綱領涉及事項：_________</w:t>
            </w:r>
          </w:p>
          <w:p w:rsidR="00D747F1" w:rsidRDefault="00FC6276">
            <w:pPr>
              <w:pStyle w:val="ad"/>
              <w:spacing w:line="280" w:lineRule="exact"/>
              <w:ind w:left="240" w:hanging="283"/>
              <w:jc w:val="both"/>
              <w:rPr>
                <w:b/>
                <w:color w:val="000000"/>
                <w:kern w:val="0"/>
              </w:rPr>
            </w:pPr>
            <w:r>
              <w:rPr>
                <w:rFonts w:ascii="新細明體" w:eastAsia="新細明體" w:hAnsi="新細明體" w:hint="eastAsia"/>
                <w:b/>
                <w:color w:val="000000"/>
                <w:kern w:val="0"/>
              </w:rPr>
              <w:t>■</w:t>
            </w:r>
            <w:r w:rsidR="00F22722">
              <w:rPr>
                <w:b/>
                <w:color w:val="000000"/>
                <w:kern w:val="0"/>
              </w:rPr>
              <w:t>三、性別主流化工具</w:t>
            </w:r>
          </w:p>
          <w:p w:rsidR="00D747F1" w:rsidRDefault="00FC6276">
            <w:pPr>
              <w:pStyle w:val="ad"/>
              <w:spacing w:line="280" w:lineRule="exact"/>
              <w:ind w:left="240" w:hanging="283"/>
              <w:jc w:val="both"/>
            </w:pPr>
            <w:r>
              <w:rPr>
                <w:rFonts w:ascii="新細明體" w:eastAsia="新細明體" w:hAnsi="新細明體" w:hint="eastAsia"/>
                <w:b/>
                <w:color w:val="000000"/>
                <w:kern w:val="0"/>
              </w:rPr>
              <w:t>■</w:t>
            </w:r>
            <w:r w:rsidR="00F22722">
              <w:rPr>
                <w:b/>
                <w:color w:val="000000"/>
                <w:kern w:val="0"/>
              </w:rPr>
              <w:t>四、促進性別平等相關法律</w:t>
            </w:r>
            <w:r w:rsidR="00F22722">
              <w:rPr>
                <w:color w:val="000000"/>
                <w:kern w:val="0"/>
              </w:rPr>
              <w:t>（法律名稱</w:t>
            </w:r>
            <w:proofErr w:type="gramStart"/>
            <w:r w:rsidR="00F22722">
              <w:rPr>
                <w:color w:val="000000"/>
                <w:kern w:val="0"/>
              </w:rPr>
              <w:t>＿</w:t>
            </w:r>
            <w:proofErr w:type="gramEnd"/>
            <w:r w:rsidR="00F22722">
              <w:rPr>
                <w:color w:val="000000"/>
                <w:kern w:val="0"/>
              </w:rPr>
              <w:t>＿＿＿＿）</w:t>
            </w:r>
          </w:p>
          <w:p w:rsidR="00D747F1" w:rsidRDefault="00F22722">
            <w:pPr>
              <w:pStyle w:val="ad"/>
              <w:spacing w:line="280" w:lineRule="exact"/>
              <w:ind w:left="240" w:hanging="283"/>
              <w:jc w:val="both"/>
              <w:rPr>
                <w:b/>
                <w:color w:val="000000"/>
                <w:kern w:val="0"/>
              </w:rPr>
            </w:pPr>
            <w:r>
              <w:rPr>
                <w:b/>
                <w:color w:val="000000"/>
                <w:kern w:val="0"/>
              </w:rPr>
              <w:t>□五、其他促進性別平等業務</w:t>
            </w:r>
          </w:p>
          <w:p w:rsidR="00D747F1" w:rsidRDefault="00F22722">
            <w:pPr>
              <w:pStyle w:val="ad"/>
              <w:spacing w:line="280" w:lineRule="exact"/>
              <w:ind w:left="785" w:right="-21" w:hanging="611"/>
              <w:jc w:val="both"/>
            </w:pPr>
            <w:r>
              <w:rPr>
                <w:color w:val="000000"/>
                <w:kern w:val="0"/>
              </w:rPr>
              <w:t>□5-1非屬第4類之法律________</w:t>
            </w:r>
          </w:p>
          <w:p w:rsidR="00D747F1" w:rsidRDefault="00F22722">
            <w:pPr>
              <w:pStyle w:val="ad"/>
              <w:spacing w:line="280" w:lineRule="exact"/>
              <w:ind w:left="785" w:right="-21" w:hanging="611"/>
              <w:jc w:val="both"/>
            </w:pPr>
            <w:r>
              <w:rPr>
                <w:color w:val="000000"/>
                <w:kern w:val="0"/>
              </w:rPr>
              <w:t>□5-2非屬第1類之單一年度計畫、服務方案或經常性業務</w:t>
            </w:r>
          </w:p>
          <w:p w:rsidR="00D747F1" w:rsidRDefault="00F22722">
            <w:pPr>
              <w:pStyle w:val="ad"/>
              <w:spacing w:after="140" w:line="280" w:lineRule="exact"/>
              <w:ind w:left="785" w:right="-21" w:hanging="611"/>
              <w:jc w:val="both"/>
              <w:rPr>
                <w:color w:val="000000"/>
                <w:kern w:val="0"/>
              </w:rPr>
            </w:pPr>
            <w:r>
              <w:rPr>
                <w:color w:val="000000"/>
                <w:kern w:val="0"/>
              </w:rPr>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FC6276" w:rsidRDefault="00FC6276" w:rsidP="00FC6276">
            <w:pPr>
              <w:pStyle w:val="ad"/>
              <w:spacing w:line="320" w:lineRule="exact"/>
              <w:ind w:left="-85"/>
              <w:rPr>
                <w:rFonts w:ascii="Times New Roman" w:hAnsi="Times New Roman"/>
                <w:color w:val="000000"/>
                <w:kern w:val="0"/>
              </w:rPr>
            </w:pPr>
            <w:r>
              <w:rPr>
                <w:color w:val="000000"/>
                <w:kern w:val="0"/>
              </w:rPr>
              <w:t>3.</w:t>
            </w:r>
            <w:r>
              <w:rPr>
                <w:rFonts w:ascii="Times New Roman" w:hAnsi="Times New Roman"/>
                <w:color w:val="000000"/>
                <w:kern w:val="0"/>
              </w:rPr>
              <w:t>家庭暴力</w:t>
            </w:r>
            <w:r>
              <w:rPr>
                <w:color w:val="000000"/>
                <w:kern w:val="0"/>
              </w:rPr>
              <w:t>/</w:t>
            </w:r>
            <w:r>
              <w:rPr>
                <w:rFonts w:ascii="Times New Roman" w:hAnsi="Times New Roman"/>
                <w:color w:val="000000"/>
                <w:kern w:val="0"/>
              </w:rPr>
              <w:t>性騷擾</w:t>
            </w:r>
            <w:r>
              <w:rPr>
                <w:color w:val="000000"/>
                <w:kern w:val="0"/>
              </w:rPr>
              <w:t>/</w:t>
            </w:r>
            <w:r>
              <w:rPr>
                <w:rFonts w:ascii="Times New Roman" w:hAnsi="Times New Roman"/>
                <w:color w:val="000000"/>
                <w:kern w:val="0"/>
              </w:rPr>
              <w:t>性侵害犯罪</w:t>
            </w:r>
            <w:r>
              <w:rPr>
                <w:color w:val="000000"/>
                <w:kern w:val="0"/>
              </w:rPr>
              <w:t>/</w:t>
            </w:r>
            <w:proofErr w:type="gramStart"/>
            <w:r>
              <w:rPr>
                <w:rFonts w:ascii="Times New Roman" w:hAnsi="Times New Roman"/>
                <w:color w:val="000000"/>
                <w:kern w:val="0"/>
              </w:rPr>
              <w:t>性霸凌</w:t>
            </w:r>
            <w:proofErr w:type="gramEnd"/>
            <w:r>
              <w:rPr>
                <w:rFonts w:ascii="Times New Roman" w:hAnsi="Times New Roman"/>
                <w:color w:val="000000"/>
                <w:kern w:val="0"/>
              </w:rPr>
              <w:t>防治相關宣導</w:t>
            </w:r>
          </w:p>
          <w:p w:rsidR="00D747F1" w:rsidRPr="00FC6276" w:rsidRDefault="00D747F1">
            <w:pPr>
              <w:pStyle w:val="ad"/>
              <w:spacing w:after="140" w:line="320" w:lineRule="exact"/>
              <w:ind w:left="-108" w:firstLine="24"/>
              <w:jc w:val="both"/>
              <w:rPr>
                <w:rFonts w:ascii="Times New Roman" w:hAnsi="Times New Roman"/>
                <w:color w:val="000000"/>
                <w:kern w:val="0"/>
              </w:rPr>
            </w:pP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EB75C6" w:rsidP="00FC6276">
            <w:pPr>
              <w:pStyle w:val="ad"/>
              <w:spacing w:after="140" w:line="320" w:lineRule="exact"/>
              <w:jc w:val="center"/>
              <w:rPr>
                <w:color w:val="000000"/>
                <w:kern w:val="0"/>
              </w:rPr>
            </w:pPr>
            <w:r>
              <w:rPr>
                <w:rFonts w:hint="eastAsia"/>
                <w:color w:val="000000"/>
                <w:kern w:val="0"/>
              </w:rPr>
              <w:t>5</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C6276" w:rsidP="00FC6276">
            <w:pPr>
              <w:pStyle w:val="ad"/>
              <w:suppressAutoHyphens w:val="0"/>
              <w:spacing w:after="140" w:line="320" w:lineRule="exact"/>
              <w:jc w:val="both"/>
              <w:textAlignment w:val="auto"/>
              <w:rPr>
                <w:color w:val="000000"/>
                <w:kern w:val="0"/>
              </w:rPr>
            </w:pPr>
            <w:r w:rsidRPr="00103FB6">
              <w:rPr>
                <w:rFonts w:ascii="Times New Roman" w:hAnsi="Times New Roman"/>
                <w:color w:val="000000"/>
                <w:kern w:val="0"/>
              </w:rPr>
              <w:t>預計對校內教職員生辦理</w:t>
            </w:r>
            <w:r w:rsidRPr="00103FB6">
              <w:rPr>
                <w:color w:val="000000"/>
                <w:kern w:val="0"/>
              </w:rPr>
              <w:t>1</w:t>
            </w:r>
            <w:r w:rsidRPr="00103FB6">
              <w:rPr>
                <w:rFonts w:ascii="Times New Roman" w:hAnsi="Times New Roman"/>
                <w:color w:val="000000"/>
                <w:kern w:val="0"/>
              </w:rPr>
              <w:t>場次，參與人數</w:t>
            </w:r>
            <w:r w:rsidRPr="00103FB6">
              <w:rPr>
                <w:rFonts w:hint="eastAsia"/>
                <w:color w:val="000000"/>
                <w:kern w:val="0"/>
              </w:rPr>
              <w:t>5</w:t>
            </w:r>
            <w:r w:rsidR="003530DB">
              <w:rPr>
                <w:rFonts w:hint="eastAsia"/>
                <w:color w:val="000000"/>
                <w:kern w:val="0"/>
              </w:rPr>
              <w:t>0</w:t>
            </w:r>
            <w:r w:rsidRPr="00103FB6">
              <w:rPr>
                <w:rFonts w:ascii="Times New Roman" w:hAnsi="Times New Roman"/>
                <w:color w:val="000000"/>
                <w:kern w:val="0"/>
              </w:rPr>
              <w:t>人。</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47F1" w:rsidRDefault="00F22722">
            <w:pPr>
              <w:pStyle w:val="ad"/>
              <w:spacing w:line="280" w:lineRule="exact"/>
              <w:ind w:left="624" w:hanging="677"/>
              <w:jc w:val="both"/>
              <w:rPr>
                <w:b/>
                <w:color w:val="000000"/>
                <w:kern w:val="0"/>
              </w:rPr>
            </w:pPr>
            <w:r>
              <w:rPr>
                <w:b/>
                <w:color w:val="000000"/>
                <w:kern w:val="0"/>
              </w:rPr>
              <w:t>□一、計畫</w:t>
            </w:r>
          </w:p>
          <w:p w:rsidR="00D747F1" w:rsidRDefault="00FC6276">
            <w:pPr>
              <w:pStyle w:val="ad"/>
              <w:spacing w:line="280" w:lineRule="exact"/>
              <w:ind w:left="624" w:hanging="677"/>
              <w:jc w:val="both"/>
              <w:rPr>
                <w:b/>
                <w:color w:val="000000"/>
                <w:kern w:val="0"/>
              </w:rPr>
            </w:pPr>
            <w:r>
              <w:rPr>
                <w:rFonts w:ascii="新細明體" w:eastAsia="新細明體" w:hAnsi="新細明體" w:hint="eastAsia"/>
                <w:b/>
                <w:color w:val="000000"/>
                <w:kern w:val="0"/>
              </w:rPr>
              <w:t>■</w:t>
            </w:r>
            <w:r w:rsidR="00F22722">
              <w:rPr>
                <w:b/>
                <w:color w:val="000000"/>
                <w:kern w:val="0"/>
              </w:rPr>
              <w:t>二、性別平等政策綱領</w:t>
            </w:r>
          </w:p>
          <w:p w:rsidR="00D747F1" w:rsidRDefault="00F22722">
            <w:pPr>
              <w:pStyle w:val="ad"/>
              <w:spacing w:line="280" w:lineRule="exact"/>
              <w:ind w:left="785" w:right="-21" w:hanging="611"/>
              <w:jc w:val="both"/>
            </w:pPr>
            <w:r>
              <w:rPr>
                <w:color w:val="000000"/>
                <w:szCs w:val="24"/>
              </w:rPr>
              <w:t>□2-1促進公私部門決策參與之性別平等</w:t>
            </w:r>
          </w:p>
          <w:p w:rsidR="00D747F1" w:rsidRDefault="00F22722">
            <w:pPr>
              <w:pStyle w:val="ad"/>
              <w:spacing w:line="280" w:lineRule="exact"/>
              <w:ind w:left="785" w:right="-21" w:hanging="611"/>
              <w:jc w:val="both"/>
            </w:pPr>
            <w:r>
              <w:rPr>
                <w:color w:val="000000"/>
                <w:szCs w:val="24"/>
              </w:rPr>
              <w:t>□2-2提升女性經濟力</w:t>
            </w:r>
          </w:p>
          <w:p w:rsidR="00D747F1" w:rsidRDefault="00FC6276">
            <w:pPr>
              <w:pStyle w:val="ad"/>
              <w:spacing w:line="280" w:lineRule="exact"/>
              <w:ind w:left="785" w:right="-21" w:hanging="611"/>
              <w:jc w:val="both"/>
            </w:pPr>
            <w:r>
              <w:rPr>
                <w:rFonts w:ascii="新細明體" w:eastAsia="新細明體" w:hAnsi="新細明體" w:hint="eastAsia"/>
                <w:b/>
                <w:color w:val="000000"/>
                <w:kern w:val="0"/>
              </w:rPr>
              <w:t>■</w:t>
            </w:r>
            <w:r w:rsidR="00F22722">
              <w:rPr>
                <w:color w:val="000000"/>
                <w:szCs w:val="24"/>
              </w:rPr>
              <w:t>2-3消除性別刻板印象、偏見與歧視</w:t>
            </w:r>
          </w:p>
          <w:p w:rsidR="00D747F1" w:rsidRDefault="00FC6276">
            <w:pPr>
              <w:pStyle w:val="ad"/>
              <w:spacing w:line="280" w:lineRule="exact"/>
              <w:ind w:left="785" w:right="-21" w:hanging="611"/>
              <w:jc w:val="both"/>
            </w:pPr>
            <w:r>
              <w:rPr>
                <w:rFonts w:ascii="新細明體" w:eastAsia="新細明體" w:hAnsi="新細明體" w:hint="eastAsia"/>
                <w:b/>
                <w:color w:val="000000"/>
                <w:kern w:val="0"/>
              </w:rPr>
              <w:t>■</w:t>
            </w:r>
            <w:r w:rsidR="00F22722">
              <w:rPr>
                <w:color w:val="000000"/>
                <w:szCs w:val="24"/>
              </w:rPr>
              <w:t>2-4防治數位/網路性別暴力</w:t>
            </w:r>
          </w:p>
          <w:p w:rsidR="00D747F1" w:rsidRDefault="00F22722">
            <w:pPr>
              <w:pStyle w:val="ad"/>
              <w:spacing w:line="280" w:lineRule="exact"/>
              <w:ind w:left="785" w:right="-21" w:hanging="611"/>
              <w:jc w:val="both"/>
            </w:pPr>
            <w:r>
              <w:rPr>
                <w:color w:val="000000"/>
                <w:szCs w:val="24"/>
              </w:rPr>
              <w:t>□2-5促進健康及照顧工作之性別平等</w:t>
            </w:r>
          </w:p>
          <w:p w:rsidR="00D747F1" w:rsidRDefault="00F22722">
            <w:pPr>
              <w:pStyle w:val="ad"/>
              <w:spacing w:line="280" w:lineRule="exact"/>
              <w:ind w:left="785" w:right="-21" w:hanging="611"/>
              <w:jc w:val="both"/>
            </w:pPr>
            <w:r>
              <w:rPr>
                <w:color w:val="000000"/>
                <w:szCs w:val="24"/>
              </w:rPr>
              <w:t>□2-6打造具性別觀點的環境空間及科技創新</w:t>
            </w:r>
          </w:p>
          <w:p w:rsidR="00D747F1" w:rsidRDefault="00F22722">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D747F1" w:rsidRDefault="00FC6276">
            <w:pPr>
              <w:pStyle w:val="ad"/>
              <w:spacing w:line="280" w:lineRule="exact"/>
              <w:ind w:left="240" w:hanging="283"/>
              <w:jc w:val="both"/>
              <w:rPr>
                <w:b/>
                <w:color w:val="000000"/>
                <w:kern w:val="0"/>
              </w:rPr>
            </w:pPr>
            <w:r>
              <w:rPr>
                <w:rFonts w:ascii="新細明體" w:eastAsia="新細明體" w:hAnsi="新細明體" w:hint="eastAsia"/>
                <w:b/>
                <w:color w:val="000000"/>
                <w:kern w:val="0"/>
              </w:rPr>
              <w:t>■</w:t>
            </w:r>
            <w:r w:rsidR="00F22722">
              <w:rPr>
                <w:b/>
                <w:color w:val="000000"/>
                <w:kern w:val="0"/>
              </w:rPr>
              <w:t>三、性別主流化工具</w:t>
            </w:r>
          </w:p>
          <w:p w:rsidR="00D747F1" w:rsidRDefault="00FC6276">
            <w:pPr>
              <w:pStyle w:val="ad"/>
              <w:spacing w:line="280" w:lineRule="exact"/>
              <w:ind w:left="240" w:hanging="283"/>
              <w:jc w:val="both"/>
            </w:pPr>
            <w:r>
              <w:rPr>
                <w:rFonts w:ascii="新細明體" w:eastAsia="新細明體" w:hAnsi="新細明體" w:hint="eastAsia"/>
                <w:b/>
                <w:color w:val="000000"/>
                <w:kern w:val="0"/>
              </w:rPr>
              <w:t>■</w:t>
            </w:r>
            <w:r w:rsidR="00F22722">
              <w:rPr>
                <w:b/>
                <w:color w:val="000000"/>
                <w:kern w:val="0"/>
              </w:rPr>
              <w:t>四、促進性別平等相關法律</w:t>
            </w:r>
            <w:r w:rsidR="00F22722">
              <w:rPr>
                <w:color w:val="000000"/>
                <w:kern w:val="0"/>
              </w:rPr>
              <w:t>（法律名稱</w:t>
            </w:r>
            <w:proofErr w:type="gramStart"/>
            <w:r w:rsidR="00F22722">
              <w:rPr>
                <w:color w:val="000000"/>
                <w:kern w:val="0"/>
              </w:rPr>
              <w:t>＿</w:t>
            </w:r>
            <w:proofErr w:type="gramEnd"/>
            <w:r w:rsidR="00F22722">
              <w:rPr>
                <w:color w:val="000000"/>
                <w:kern w:val="0"/>
              </w:rPr>
              <w:t>＿＿＿＿）</w:t>
            </w:r>
          </w:p>
          <w:p w:rsidR="00D747F1" w:rsidRDefault="00F22722">
            <w:pPr>
              <w:pStyle w:val="ad"/>
              <w:spacing w:line="280" w:lineRule="exact"/>
              <w:ind w:left="240" w:hanging="283"/>
              <w:jc w:val="both"/>
              <w:rPr>
                <w:b/>
                <w:color w:val="000000"/>
                <w:kern w:val="0"/>
              </w:rPr>
            </w:pPr>
            <w:r>
              <w:rPr>
                <w:b/>
                <w:color w:val="000000"/>
                <w:kern w:val="0"/>
              </w:rPr>
              <w:t>□五、其他促進性別平等業務</w:t>
            </w:r>
          </w:p>
          <w:p w:rsidR="00D747F1" w:rsidRDefault="00F22722">
            <w:pPr>
              <w:pStyle w:val="ad"/>
              <w:spacing w:line="280" w:lineRule="exact"/>
              <w:ind w:left="785" w:right="-21" w:hanging="611"/>
              <w:jc w:val="both"/>
            </w:pPr>
            <w:r>
              <w:rPr>
                <w:color w:val="000000"/>
                <w:kern w:val="0"/>
              </w:rPr>
              <w:t>□5-1非屬第4類之法律________</w:t>
            </w:r>
          </w:p>
          <w:p w:rsidR="00D747F1" w:rsidRDefault="00F22722">
            <w:pPr>
              <w:pStyle w:val="ad"/>
              <w:spacing w:line="280" w:lineRule="exact"/>
              <w:ind w:left="785" w:right="-21" w:hanging="611"/>
              <w:jc w:val="both"/>
            </w:pPr>
            <w:r>
              <w:rPr>
                <w:color w:val="000000"/>
                <w:kern w:val="0"/>
              </w:rPr>
              <w:t>□5-2非屬第1類之單一年度計畫、服務方案或經常性業務</w:t>
            </w:r>
          </w:p>
          <w:p w:rsidR="00D747F1" w:rsidRDefault="00F22722">
            <w:pPr>
              <w:pStyle w:val="ad"/>
              <w:spacing w:after="140" w:line="280" w:lineRule="exact"/>
              <w:ind w:left="785" w:right="-21" w:hanging="611"/>
              <w:jc w:val="both"/>
            </w:pPr>
            <w:r>
              <w:rPr>
                <w:color w:val="000000"/>
                <w:kern w:val="0"/>
              </w:rPr>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95059" w:rsidRPr="00495059" w:rsidRDefault="00495059" w:rsidP="00495059">
            <w:pPr>
              <w:pStyle w:val="ad"/>
              <w:spacing w:line="320" w:lineRule="exact"/>
              <w:ind w:left="-85"/>
            </w:pPr>
            <w:r>
              <w:rPr>
                <w:color w:val="000000"/>
                <w:kern w:val="0"/>
              </w:rPr>
              <w:t>4.</w:t>
            </w:r>
            <w:r>
              <w:rPr>
                <w:rFonts w:ascii="Times New Roman" w:hAnsi="Times New Roman"/>
                <w:color w:val="000000"/>
                <w:kern w:val="0"/>
              </w:rPr>
              <w:t>情感教育</w:t>
            </w:r>
            <w:r>
              <w:rPr>
                <w:color w:val="000000"/>
                <w:kern w:val="0"/>
              </w:rPr>
              <w:t>/</w:t>
            </w:r>
            <w:r>
              <w:rPr>
                <w:rFonts w:ascii="Times New Roman" w:hAnsi="Times New Roman"/>
                <w:color w:val="000000"/>
                <w:kern w:val="0"/>
              </w:rPr>
              <w:t>性教育宣導活</w:t>
            </w:r>
            <w:r>
              <w:rPr>
                <w:rFonts w:ascii="Times New Roman" w:hAnsi="Times New Roman"/>
                <w:color w:val="000000"/>
                <w:kern w:val="0"/>
              </w:rPr>
              <w:lastRenderedPageBreak/>
              <w:t>動</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495059" w:rsidRDefault="00EB75C6" w:rsidP="00495059">
            <w:pPr>
              <w:pStyle w:val="ad"/>
              <w:spacing w:after="140" w:line="320" w:lineRule="exact"/>
              <w:jc w:val="center"/>
              <w:rPr>
                <w:color w:val="000000"/>
                <w:kern w:val="0"/>
              </w:rPr>
            </w:pPr>
            <w:r>
              <w:rPr>
                <w:rFonts w:hint="eastAsia"/>
                <w:color w:val="000000"/>
                <w:kern w:val="0"/>
              </w:rPr>
              <w:lastRenderedPageBreak/>
              <w:t>5</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495059" w:rsidRPr="00103FB6" w:rsidRDefault="00495059" w:rsidP="00495059">
            <w:pPr>
              <w:pStyle w:val="ad"/>
              <w:suppressAutoHyphens w:val="0"/>
              <w:spacing w:after="140" w:line="320" w:lineRule="exact"/>
              <w:jc w:val="both"/>
              <w:textAlignment w:val="auto"/>
              <w:rPr>
                <w:rFonts w:ascii="Times New Roman" w:hAnsi="Times New Roman"/>
                <w:color w:val="000000"/>
                <w:kern w:val="0"/>
              </w:rPr>
            </w:pPr>
            <w:r w:rsidRPr="00495059">
              <w:rPr>
                <w:rFonts w:ascii="Times New Roman" w:hAnsi="Times New Roman" w:hint="eastAsia"/>
                <w:color w:val="000000"/>
                <w:kern w:val="0"/>
              </w:rPr>
              <w:t>預計對學生辦理</w:t>
            </w:r>
            <w:r w:rsidRPr="00495059">
              <w:rPr>
                <w:rFonts w:ascii="Times New Roman" w:hAnsi="Times New Roman"/>
                <w:color w:val="000000"/>
                <w:kern w:val="0"/>
              </w:rPr>
              <w:t>1</w:t>
            </w:r>
            <w:r w:rsidRPr="00495059">
              <w:rPr>
                <w:rFonts w:ascii="Times New Roman" w:hAnsi="Times New Roman" w:hint="eastAsia"/>
                <w:color w:val="000000"/>
                <w:kern w:val="0"/>
              </w:rPr>
              <w:t>場次，參與人數</w:t>
            </w:r>
            <w:r w:rsidRPr="00495059">
              <w:rPr>
                <w:rFonts w:ascii="Times New Roman" w:hAnsi="Times New Roman"/>
                <w:color w:val="000000"/>
                <w:kern w:val="0"/>
              </w:rPr>
              <w:t>50</w:t>
            </w:r>
            <w:r w:rsidRPr="00495059">
              <w:rPr>
                <w:rFonts w:ascii="Times New Roman" w:hAnsi="Times New Roman" w:hint="eastAsia"/>
                <w:color w:val="000000"/>
                <w:kern w:val="0"/>
              </w:rPr>
              <w:lastRenderedPageBreak/>
              <w:t>人。</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495059" w:rsidRDefault="00495059" w:rsidP="00495059">
            <w:pPr>
              <w:pStyle w:val="ad"/>
              <w:spacing w:line="280" w:lineRule="exact"/>
              <w:ind w:left="624" w:hanging="677"/>
              <w:jc w:val="both"/>
              <w:rPr>
                <w:b/>
                <w:color w:val="000000"/>
                <w:kern w:val="0"/>
              </w:rPr>
            </w:pPr>
            <w:r>
              <w:rPr>
                <w:b/>
                <w:color w:val="000000"/>
                <w:kern w:val="0"/>
              </w:rPr>
              <w:lastRenderedPageBreak/>
              <w:t>□一、計畫</w:t>
            </w:r>
          </w:p>
          <w:p w:rsidR="00495059" w:rsidRDefault="00495059" w:rsidP="00495059">
            <w:pPr>
              <w:pStyle w:val="ad"/>
              <w:spacing w:line="280" w:lineRule="exact"/>
              <w:ind w:left="624" w:hanging="677"/>
              <w:jc w:val="both"/>
              <w:rPr>
                <w:b/>
                <w:color w:val="000000"/>
                <w:kern w:val="0"/>
              </w:rPr>
            </w:pPr>
            <w:r>
              <w:rPr>
                <w:rFonts w:ascii="新細明體" w:eastAsia="新細明體" w:hAnsi="新細明體" w:hint="eastAsia"/>
                <w:b/>
                <w:color w:val="000000"/>
                <w:kern w:val="0"/>
              </w:rPr>
              <w:t>■</w:t>
            </w:r>
            <w:r>
              <w:rPr>
                <w:b/>
                <w:color w:val="000000"/>
                <w:kern w:val="0"/>
              </w:rPr>
              <w:t>二、性別平等政策綱領</w:t>
            </w:r>
          </w:p>
          <w:p w:rsidR="00495059" w:rsidRDefault="00495059" w:rsidP="00495059">
            <w:pPr>
              <w:pStyle w:val="ad"/>
              <w:spacing w:line="280" w:lineRule="exact"/>
              <w:ind w:left="785" w:right="-21" w:hanging="611"/>
              <w:jc w:val="both"/>
            </w:pPr>
            <w:r>
              <w:rPr>
                <w:color w:val="000000"/>
                <w:szCs w:val="24"/>
              </w:rPr>
              <w:t>□2-1促進公私部門決策參與之性別</w:t>
            </w:r>
            <w:r>
              <w:rPr>
                <w:color w:val="000000"/>
                <w:szCs w:val="24"/>
              </w:rPr>
              <w:lastRenderedPageBreak/>
              <w:t>平等</w:t>
            </w:r>
          </w:p>
          <w:p w:rsidR="00495059" w:rsidRDefault="00495059" w:rsidP="00495059">
            <w:pPr>
              <w:pStyle w:val="ad"/>
              <w:spacing w:line="280" w:lineRule="exact"/>
              <w:ind w:left="785" w:right="-21" w:hanging="611"/>
              <w:jc w:val="both"/>
            </w:pPr>
            <w:r>
              <w:rPr>
                <w:color w:val="000000"/>
                <w:szCs w:val="24"/>
              </w:rPr>
              <w:t>□2-2提升女性經濟力</w:t>
            </w:r>
          </w:p>
          <w:p w:rsidR="00495059" w:rsidRDefault="00495059" w:rsidP="00495059">
            <w:pPr>
              <w:pStyle w:val="ad"/>
              <w:spacing w:line="280" w:lineRule="exact"/>
              <w:ind w:left="785" w:right="-21" w:hanging="611"/>
              <w:jc w:val="both"/>
            </w:pPr>
            <w:r>
              <w:rPr>
                <w:rFonts w:ascii="新細明體" w:eastAsia="新細明體" w:hAnsi="新細明體" w:hint="eastAsia"/>
                <w:b/>
                <w:color w:val="000000"/>
                <w:kern w:val="0"/>
              </w:rPr>
              <w:t>■</w:t>
            </w:r>
            <w:r>
              <w:rPr>
                <w:color w:val="000000"/>
                <w:szCs w:val="24"/>
              </w:rPr>
              <w:t>2-3消除性別刻板印象、偏見與歧視</w:t>
            </w:r>
          </w:p>
          <w:p w:rsidR="00495059" w:rsidRDefault="00495059" w:rsidP="00495059">
            <w:pPr>
              <w:pStyle w:val="ad"/>
              <w:spacing w:line="280" w:lineRule="exact"/>
              <w:ind w:left="785" w:right="-21" w:hanging="611"/>
              <w:jc w:val="both"/>
            </w:pPr>
            <w:r>
              <w:rPr>
                <w:rFonts w:ascii="新細明體" w:eastAsia="新細明體" w:hAnsi="新細明體" w:hint="eastAsia"/>
                <w:b/>
                <w:color w:val="000000"/>
                <w:kern w:val="0"/>
              </w:rPr>
              <w:t>■</w:t>
            </w:r>
            <w:r>
              <w:rPr>
                <w:color w:val="000000"/>
                <w:szCs w:val="24"/>
              </w:rPr>
              <w:t>2-4防治數位/網路性別暴力</w:t>
            </w:r>
          </w:p>
          <w:p w:rsidR="00495059" w:rsidRDefault="00495059" w:rsidP="00495059">
            <w:pPr>
              <w:pStyle w:val="ad"/>
              <w:spacing w:line="280" w:lineRule="exact"/>
              <w:ind w:left="785" w:right="-21" w:hanging="611"/>
              <w:jc w:val="both"/>
            </w:pPr>
            <w:r>
              <w:rPr>
                <w:color w:val="000000"/>
                <w:szCs w:val="24"/>
              </w:rPr>
              <w:t>□2-5促進健康及照顧工作之性別平等</w:t>
            </w:r>
          </w:p>
          <w:p w:rsidR="00495059" w:rsidRDefault="00495059" w:rsidP="00495059">
            <w:pPr>
              <w:pStyle w:val="ad"/>
              <w:spacing w:line="280" w:lineRule="exact"/>
              <w:ind w:left="785" w:right="-21" w:hanging="611"/>
              <w:jc w:val="both"/>
            </w:pPr>
            <w:r>
              <w:rPr>
                <w:color w:val="000000"/>
                <w:szCs w:val="24"/>
              </w:rPr>
              <w:t>□2-6打造具性別觀點的環境空間及科技創新</w:t>
            </w:r>
          </w:p>
          <w:p w:rsidR="00495059" w:rsidRDefault="00495059" w:rsidP="00495059">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495059" w:rsidRDefault="00495059" w:rsidP="00495059">
            <w:pPr>
              <w:pStyle w:val="ad"/>
              <w:spacing w:line="280" w:lineRule="exact"/>
              <w:ind w:left="240" w:hanging="283"/>
              <w:jc w:val="both"/>
              <w:rPr>
                <w:b/>
                <w:color w:val="000000"/>
                <w:kern w:val="0"/>
              </w:rPr>
            </w:pPr>
            <w:r>
              <w:rPr>
                <w:color w:val="000000"/>
                <w:szCs w:val="24"/>
              </w:rPr>
              <w:t>□</w:t>
            </w:r>
            <w:r>
              <w:rPr>
                <w:b/>
                <w:color w:val="000000"/>
                <w:kern w:val="0"/>
              </w:rPr>
              <w:t>三、性別主流化工具</w:t>
            </w:r>
          </w:p>
          <w:p w:rsidR="00495059" w:rsidRDefault="00495059" w:rsidP="00495059">
            <w:pPr>
              <w:pStyle w:val="ad"/>
              <w:spacing w:line="280" w:lineRule="exact"/>
              <w:ind w:left="240" w:hanging="283"/>
              <w:jc w:val="both"/>
            </w:pPr>
            <w:r>
              <w:rPr>
                <w:rFonts w:ascii="新細明體" w:eastAsia="新細明體" w:hAnsi="新細明體" w:hint="eastAsia"/>
                <w:b/>
                <w:color w:val="000000"/>
                <w:kern w:val="0"/>
              </w:rPr>
              <w:t>■</w:t>
            </w:r>
            <w:r>
              <w:rPr>
                <w:b/>
                <w:color w:val="000000"/>
                <w:kern w:val="0"/>
              </w:rPr>
              <w:t>四、促進性別平等相關法律</w:t>
            </w:r>
            <w:r>
              <w:rPr>
                <w:color w:val="000000"/>
                <w:kern w:val="0"/>
              </w:rPr>
              <w:t>（法律名稱</w:t>
            </w:r>
            <w:proofErr w:type="gramStart"/>
            <w:r>
              <w:rPr>
                <w:color w:val="000000"/>
                <w:kern w:val="0"/>
              </w:rPr>
              <w:t>＿</w:t>
            </w:r>
            <w:proofErr w:type="gramEnd"/>
            <w:r>
              <w:rPr>
                <w:color w:val="000000"/>
                <w:kern w:val="0"/>
              </w:rPr>
              <w:t>＿＿＿＿）</w:t>
            </w:r>
          </w:p>
          <w:p w:rsidR="00495059" w:rsidRDefault="00495059" w:rsidP="00495059">
            <w:pPr>
              <w:pStyle w:val="ad"/>
              <w:spacing w:line="280" w:lineRule="exact"/>
              <w:ind w:left="240" w:hanging="283"/>
              <w:jc w:val="both"/>
              <w:rPr>
                <w:b/>
                <w:color w:val="000000"/>
                <w:kern w:val="0"/>
              </w:rPr>
            </w:pPr>
            <w:r>
              <w:rPr>
                <w:b/>
                <w:color w:val="000000"/>
                <w:kern w:val="0"/>
              </w:rPr>
              <w:t>□五、其他促進性別平等業務</w:t>
            </w:r>
          </w:p>
          <w:p w:rsidR="00495059" w:rsidRDefault="00495059" w:rsidP="00495059">
            <w:pPr>
              <w:pStyle w:val="ad"/>
              <w:spacing w:line="280" w:lineRule="exact"/>
              <w:ind w:left="785" w:right="-21" w:hanging="611"/>
              <w:jc w:val="both"/>
            </w:pPr>
            <w:r>
              <w:rPr>
                <w:color w:val="000000"/>
                <w:kern w:val="0"/>
              </w:rPr>
              <w:t>□5-1非屬第4類之法律________</w:t>
            </w:r>
          </w:p>
          <w:p w:rsidR="00495059" w:rsidRDefault="00495059" w:rsidP="00495059">
            <w:pPr>
              <w:pStyle w:val="ad"/>
              <w:spacing w:line="280" w:lineRule="exact"/>
              <w:ind w:left="785" w:right="-21" w:hanging="611"/>
              <w:jc w:val="both"/>
            </w:pPr>
            <w:r>
              <w:rPr>
                <w:color w:val="000000"/>
                <w:kern w:val="0"/>
              </w:rPr>
              <w:t>□5-2非屬第1類之單一年度計畫、服務方案或經常性業務</w:t>
            </w:r>
          </w:p>
          <w:p w:rsidR="00495059" w:rsidRDefault="00495059" w:rsidP="00495059">
            <w:pPr>
              <w:pStyle w:val="ad"/>
              <w:spacing w:after="140" w:line="280" w:lineRule="exact"/>
              <w:ind w:left="785" w:right="-21" w:hanging="611"/>
              <w:jc w:val="both"/>
            </w:pPr>
            <w:r>
              <w:rPr>
                <w:color w:val="000000"/>
                <w:kern w:val="0"/>
              </w:rPr>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95059" w:rsidRPr="00E55DFE" w:rsidRDefault="00495059" w:rsidP="00495059">
            <w:pPr>
              <w:pStyle w:val="ad"/>
              <w:spacing w:line="320" w:lineRule="exact"/>
              <w:jc w:val="both"/>
              <w:rPr>
                <w:rFonts w:ascii="Times New Roman" w:hAnsi="Times New Roman"/>
                <w:color w:val="000000"/>
                <w:kern w:val="0"/>
              </w:rPr>
            </w:pPr>
            <w:r w:rsidRPr="00E55DFE">
              <w:rPr>
                <w:color w:val="000000"/>
                <w:kern w:val="0"/>
              </w:rPr>
              <w:lastRenderedPageBreak/>
              <w:t>5.</w:t>
            </w:r>
            <w:r w:rsidRPr="00E55DFE">
              <w:rPr>
                <w:rFonts w:ascii="Times New Roman" w:hAnsi="Times New Roman"/>
                <w:color w:val="000000"/>
                <w:kern w:val="0"/>
              </w:rPr>
              <w:t>針對校內教職員辦理性別主流化訓練</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495059" w:rsidRPr="00E55DFE" w:rsidRDefault="00E55DFE" w:rsidP="00495059">
            <w:pPr>
              <w:pStyle w:val="ad"/>
              <w:spacing w:after="140" w:line="320" w:lineRule="exact"/>
              <w:jc w:val="center"/>
              <w:rPr>
                <w:color w:val="000000"/>
                <w:kern w:val="0"/>
              </w:rPr>
            </w:pPr>
            <w:r>
              <w:rPr>
                <w:color w:val="000000"/>
                <w:kern w:val="0"/>
              </w:rPr>
              <w:t>5</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495059" w:rsidRPr="00E55DFE" w:rsidRDefault="00495059" w:rsidP="00E55DFE">
            <w:pPr>
              <w:pStyle w:val="ad"/>
              <w:suppressAutoHyphens w:val="0"/>
              <w:spacing w:after="140" w:line="320" w:lineRule="exact"/>
              <w:jc w:val="both"/>
              <w:textAlignment w:val="auto"/>
              <w:rPr>
                <w:rFonts w:ascii="Times New Roman" w:hAnsi="Times New Roman"/>
                <w:color w:val="000000"/>
                <w:kern w:val="0"/>
              </w:rPr>
            </w:pPr>
            <w:r w:rsidRPr="00E55DFE">
              <w:rPr>
                <w:rFonts w:ascii="Times New Roman" w:hAnsi="Times New Roman"/>
                <w:color w:val="000000"/>
                <w:kern w:val="0"/>
              </w:rPr>
              <w:t>預計辦理</w:t>
            </w:r>
            <w:r w:rsidR="00E55DFE" w:rsidRPr="00E55DFE">
              <w:rPr>
                <w:rFonts w:ascii="Times New Roman" w:hAnsi="Times New Roman" w:hint="eastAsia"/>
                <w:color w:val="000000"/>
                <w:kern w:val="0"/>
              </w:rPr>
              <w:t>1</w:t>
            </w:r>
            <w:r w:rsidRPr="00E55DFE">
              <w:rPr>
                <w:rFonts w:ascii="Times New Roman" w:hAnsi="Times New Roman"/>
                <w:color w:val="000000"/>
                <w:kern w:val="0"/>
              </w:rPr>
              <w:t>場次，</w:t>
            </w:r>
            <w:proofErr w:type="gramStart"/>
            <w:r w:rsidRPr="00E55DFE">
              <w:rPr>
                <w:rFonts w:ascii="Times New Roman" w:hAnsi="Times New Roman"/>
                <w:color w:val="000000"/>
                <w:kern w:val="0"/>
              </w:rPr>
              <w:t>參訓人數</w:t>
            </w:r>
            <w:proofErr w:type="gramEnd"/>
            <w:r w:rsidRPr="00E55DFE">
              <w:rPr>
                <w:rFonts w:ascii="Times New Roman" w:hAnsi="Times New Roman"/>
                <w:color w:val="000000"/>
                <w:kern w:val="0"/>
              </w:rPr>
              <w:t>約</w:t>
            </w:r>
            <w:r w:rsidR="00E55DFE" w:rsidRPr="00E55DFE">
              <w:rPr>
                <w:rFonts w:ascii="Times New Roman" w:hAnsi="Times New Roman"/>
                <w:color w:val="000000"/>
                <w:kern w:val="0"/>
              </w:rPr>
              <w:t>50</w:t>
            </w:r>
            <w:r w:rsidRPr="00E55DFE">
              <w:rPr>
                <w:rFonts w:ascii="Times New Roman" w:hAnsi="Times New Roman"/>
                <w:color w:val="000000"/>
                <w:kern w:val="0"/>
              </w:rPr>
              <w:t>人。</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495059" w:rsidRDefault="00495059" w:rsidP="00495059">
            <w:pPr>
              <w:pStyle w:val="ad"/>
              <w:spacing w:line="280" w:lineRule="exact"/>
              <w:ind w:left="624" w:hanging="677"/>
              <w:jc w:val="both"/>
              <w:rPr>
                <w:b/>
                <w:color w:val="000000"/>
                <w:kern w:val="0"/>
              </w:rPr>
            </w:pPr>
            <w:r>
              <w:rPr>
                <w:b/>
                <w:color w:val="000000"/>
                <w:kern w:val="0"/>
              </w:rPr>
              <w:t>□一、計畫</w:t>
            </w:r>
          </w:p>
          <w:p w:rsidR="00495059" w:rsidRDefault="00495059" w:rsidP="00495059">
            <w:pPr>
              <w:pStyle w:val="ad"/>
              <w:spacing w:line="280" w:lineRule="exact"/>
              <w:ind w:left="624" w:hanging="677"/>
              <w:jc w:val="both"/>
              <w:rPr>
                <w:b/>
                <w:color w:val="000000"/>
                <w:kern w:val="0"/>
              </w:rPr>
            </w:pPr>
            <w:r>
              <w:rPr>
                <w:b/>
                <w:color w:val="000000"/>
                <w:kern w:val="0"/>
              </w:rPr>
              <w:t>■二、性別平等政策綱領</w:t>
            </w:r>
          </w:p>
          <w:p w:rsidR="00495059" w:rsidRDefault="00495059" w:rsidP="00495059">
            <w:pPr>
              <w:pStyle w:val="ad"/>
              <w:spacing w:line="280" w:lineRule="exact"/>
              <w:ind w:left="785" w:right="-21" w:hanging="611"/>
              <w:jc w:val="both"/>
            </w:pPr>
            <w:r>
              <w:rPr>
                <w:color w:val="000000"/>
                <w:szCs w:val="24"/>
              </w:rPr>
              <w:t>□2-1促進公私部門決策參與之性別平等</w:t>
            </w:r>
          </w:p>
          <w:p w:rsidR="00495059" w:rsidRDefault="00495059" w:rsidP="00495059">
            <w:pPr>
              <w:pStyle w:val="ad"/>
              <w:spacing w:line="280" w:lineRule="exact"/>
              <w:ind w:left="785" w:right="-21" w:hanging="611"/>
              <w:jc w:val="both"/>
            </w:pPr>
            <w:r>
              <w:rPr>
                <w:color w:val="000000"/>
                <w:szCs w:val="24"/>
              </w:rPr>
              <w:t>□2-2提升女性經濟力</w:t>
            </w:r>
          </w:p>
          <w:p w:rsidR="00495059" w:rsidRDefault="00495059" w:rsidP="00495059">
            <w:pPr>
              <w:pStyle w:val="ad"/>
              <w:spacing w:line="280" w:lineRule="exact"/>
              <w:ind w:left="785" w:right="-21" w:hanging="611"/>
              <w:jc w:val="both"/>
            </w:pPr>
            <w:r>
              <w:rPr>
                <w:b/>
                <w:color w:val="000000"/>
                <w:kern w:val="0"/>
              </w:rPr>
              <w:t>■</w:t>
            </w:r>
            <w:r>
              <w:rPr>
                <w:color w:val="000000"/>
                <w:szCs w:val="24"/>
              </w:rPr>
              <w:t>2-3消除性別刻板印象、偏見與歧視</w:t>
            </w:r>
          </w:p>
          <w:p w:rsidR="00495059" w:rsidRDefault="00495059" w:rsidP="00495059">
            <w:pPr>
              <w:pStyle w:val="ad"/>
              <w:spacing w:line="280" w:lineRule="exact"/>
              <w:ind w:left="785" w:right="-21" w:hanging="611"/>
              <w:jc w:val="both"/>
            </w:pPr>
            <w:r>
              <w:rPr>
                <w:b/>
                <w:color w:val="000000"/>
                <w:kern w:val="0"/>
              </w:rPr>
              <w:t>■</w:t>
            </w:r>
            <w:r>
              <w:rPr>
                <w:color w:val="000000"/>
                <w:szCs w:val="24"/>
              </w:rPr>
              <w:t>2-4防治數位/網路性別暴力</w:t>
            </w:r>
          </w:p>
          <w:p w:rsidR="00495059" w:rsidRDefault="00495059" w:rsidP="00495059">
            <w:pPr>
              <w:pStyle w:val="ad"/>
              <w:spacing w:line="280" w:lineRule="exact"/>
              <w:ind w:left="785" w:right="-21" w:hanging="611"/>
              <w:jc w:val="both"/>
            </w:pPr>
            <w:r>
              <w:rPr>
                <w:color w:val="000000"/>
                <w:szCs w:val="24"/>
              </w:rPr>
              <w:t>□2-5促進健康及照顧工作之性別平等</w:t>
            </w:r>
          </w:p>
          <w:p w:rsidR="00495059" w:rsidRDefault="00495059" w:rsidP="00495059">
            <w:pPr>
              <w:pStyle w:val="ad"/>
              <w:spacing w:line="280" w:lineRule="exact"/>
              <w:ind w:left="785" w:right="-21" w:hanging="611"/>
              <w:jc w:val="both"/>
            </w:pPr>
            <w:r>
              <w:rPr>
                <w:color w:val="000000"/>
                <w:szCs w:val="24"/>
              </w:rPr>
              <w:t>□2-6打造具性別觀點的環境空間及科技創新</w:t>
            </w:r>
          </w:p>
          <w:p w:rsidR="00495059" w:rsidRDefault="00495059" w:rsidP="00495059">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495059" w:rsidRDefault="00495059" w:rsidP="00495059">
            <w:pPr>
              <w:pStyle w:val="ad"/>
              <w:spacing w:line="280" w:lineRule="exact"/>
              <w:ind w:left="240" w:hanging="283"/>
              <w:jc w:val="both"/>
              <w:rPr>
                <w:b/>
                <w:color w:val="000000"/>
                <w:kern w:val="0"/>
              </w:rPr>
            </w:pPr>
            <w:r>
              <w:rPr>
                <w:b/>
                <w:color w:val="000000"/>
                <w:kern w:val="0"/>
              </w:rPr>
              <w:t>■三、性別主流化工具</w:t>
            </w:r>
          </w:p>
          <w:p w:rsidR="00495059" w:rsidRDefault="00495059" w:rsidP="00495059">
            <w:pPr>
              <w:pStyle w:val="ad"/>
              <w:spacing w:line="280" w:lineRule="exact"/>
              <w:ind w:left="240" w:hanging="283"/>
              <w:jc w:val="both"/>
            </w:pPr>
            <w:r>
              <w:rPr>
                <w:b/>
                <w:color w:val="000000"/>
                <w:kern w:val="0"/>
              </w:rPr>
              <w:t>■四、促進性別平等相關法律</w:t>
            </w:r>
            <w:proofErr w:type="gramStart"/>
            <w:r>
              <w:rPr>
                <w:color w:val="000000"/>
                <w:kern w:val="0"/>
              </w:rPr>
              <w:t>（</w:t>
            </w:r>
            <w:proofErr w:type="gramEnd"/>
            <w:r>
              <w:rPr>
                <w:color w:val="000000"/>
                <w:kern w:val="0"/>
              </w:rPr>
              <w:t>法律名稱：</w:t>
            </w:r>
            <w:r>
              <w:rPr>
                <w:color w:val="000000"/>
                <w:kern w:val="0"/>
                <w:u w:val="single"/>
              </w:rPr>
              <w:t>性別工作平等法</w:t>
            </w:r>
            <w:proofErr w:type="gramStart"/>
            <w:r>
              <w:rPr>
                <w:color w:val="000000"/>
                <w:kern w:val="0"/>
              </w:rPr>
              <w:t>）</w:t>
            </w:r>
            <w:proofErr w:type="gramEnd"/>
          </w:p>
          <w:p w:rsidR="00495059" w:rsidRDefault="00495059" w:rsidP="00495059">
            <w:pPr>
              <w:pStyle w:val="ad"/>
              <w:spacing w:line="280" w:lineRule="exact"/>
              <w:ind w:left="240" w:hanging="283"/>
              <w:jc w:val="both"/>
              <w:rPr>
                <w:b/>
                <w:color w:val="000000"/>
                <w:kern w:val="0"/>
              </w:rPr>
            </w:pPr>
            <w:r>
              <w:rPr>
                <w:b/>
                <w:color w:val="000000"/>
                <w:kern w:val="0"/>
              </w:rPr>
              <w:t>□五、其他促進性別平等業務</w:t>
            </w:r>
          </w:p>
          <w:p w:rsidR="00495059" w:rsidRDefault="00495059" w:rsidP="00495059">
            <w:pPr>
              <w:pStyle w:val="ad"/>
              <w:spacing w:line="280" w:lineRule="exact"/>
              <w:ind w:left="785" w:right="-21" w:hanging="611"/>
              <w:jc w:val="both"/>
            </w:pPr>
            <w:r>
              <w:rPr>
                <w:color w:val="000000"/>
                <w:kern w:val="0"/>
              </w:rPr>
              <w:t>□5-1非屬第4類之法律________</w:t>
            </w:r>
          </w:p>
          <w:p w:rsidR="00495059" w:rsidRDefault="00495059" w:rsidP="00495059">
            <w:pPr>
              <w:pStyle w:val="ad"/>
              <w:spacing w:line="280" w:lineRule="exact"/>
              <w:ind w:left="785" w:right="-21" w:hanging="611"/>
              <w:jc w:val="both"/>
            </w:pPr>
            <w:r>
              <w:rPr>
                <w:color w:val="000000"/>
                <w:kern w:val="0"/>
              </w:rPr>
              <w:t>□5-2非屬第1類之單一年度計畫、服務方案或經常性業務</w:t>
            </w:r>
          </w:p>
          <w:p w:rsidR="00495059" w:rsidRDefault="00495059" w:rsidP="00495059">
            <w:pPr>
              <w:pStyle w:val="ad"/>
              <w:spacing w:after="140" w:line="280" w:lineRule="exact"/>
              <w:ind w:left="785" w:right="-21" w:hanging="611"/>
              <w:jc w:val="both"/>
              <w:rPr>
                <w:color w:val="000000"/>
                <w:kern w:val="0"/>
              </w:rPr>
            </w:pPr>
            <w:r>
              <w:rPr>
                <w:color w:val="000000"/>
                <w:kern w:val="0"/>
              </w:rPr>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D76932" w:rsidRPr="003530DB" w:rsidRDefault="00D76932" w:rsidP="00D76932">
            <w:pPr>
              <w:pStyle w:val="ad"/>
              <w:spacing w:after="140" w:line="320" w:lineRule="exact"/>
              <w:ind w:right="-108"/>
              <w:jc w:val="both"/>
              <w:rPr>
                <w:color w:val="000000"/>
                <w:kern w:val="0"/>
              </w:rPr>
            </w:pPr>
            <w:r w:rsidRPr="003530DB">
              <w:rPr>
                <w:color w:val="000000"/>
                <w:kern w:val="0"/>
              </w:rPr>
              <w:t>6.</w:t>
            </w:r>
            <w:r w:rsidRPr="003530DB">
              <w:rPr>
                <w:rFonts w:ascii="Times New Roman" w:hAnsi="Times New Roman"/>
                <w:color w:val="000000"/>
                <w:kern w:val="0"/>
              </w:rPr>
              <w:t>派員參加性平相關研習訓練或國內會議、研討會之差旅費</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6932" w:rsidRPr="003530DB" w:rsidRDefault="00D76932" w:rsidP="003530DB">
            <w:pPr>
              <w:pStyle w:val="ad"/>
              <w:spacing w:after="140" w:line="320" w:lineRule="exact"/>
              <w:jc w:val="center"/>
              <w:rPr>
                <w:color w:val="000000"/>
                <w:kern w:val="0"/>
              </w:rPr>
            </w:pPr>
            <w:r w:rsidRPr="003530DB">
              <w:rPr>
                <w:rFonts w:hint="eastAsia"/>
                <w:color w:val="000000"/>
                <w:kern w:val="0"/>
              </w:rPr>
              <w:t>10</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D76932" w:rsidRPr="003530DB" w:rsidRDefault="00D76932" w:rsidP="003530DB">
            <w:pPr>
              <w:pStyle w:val="ad"/>
              <w:suppressAutoHyphens w:val="0"/>
              <w:spacing w:after="140" w:line="320" w:lineRule="exact"/>
              <w:jc w:val="both"/>
              <w:textAlignment w:val="auto"/>
              <w:rPr>
                <w:color w:val="000000"/>
                <w:kern w:val="0"/>
              </w:rPr>
            </w:pPr>
            <w:r w:rsidRPr="003530DB">
              <w:rPr>
                <w:rFonts w:ascii="Times New Roman" w:hAnsi="Times New Roman"/>
                <w:color w:val="000000"/>
                <w:kern w:val="0"/>
              </w:rPr>
              <w:t>預計派員</w:t>
            </w:r>
            <w:r w:rsidR="00BD3F0A">
              <w:rPr>
                <w:rFonts w:ascii="Times New Roman" w:hAnsi="Times New Roman" w:hint="eastAsia"/>
                <w:color w:val="000000"/>
                <w:kern w:val="0"/>
              </w:rPr>
              <w:t>3</w:t>
            </w:r>
            <w:r w:rsidRPr="003530DB">
              <w:rPr>
                <w:rFonts w:ascii="Times New Roman" w:hAnsi="Times New Roman"/>
                <w:color w:val="000000"/>
                <w:kern w:val="0"/>
              </w:rPr>
              <w:t>人，參加</w:t>
            </w:r>
            <w:r w:rsidR="00BD3F0A">
              <w:rPr>
                <w:rFonts w:hint="eastAsia"/>
                <w:color w:val="000000"/>
                <w:kern w:val="0"/>
              </w:rPr>
              <w:t>3</w:t>
            </w:r>
            <w:r w:rsidRPr="003530DB">
              <w:rPr>
                <w:rFonts w:ascii="Times New Roman" w:hAnsi="Times New Roman"/>
                <w:color w:val="000000"/>
                <w:kern w:val="0"/>
              </w:rPr>
              <w:t>場次。</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6932" w:rsidRDefault="00D76932" w:rsidP="00D76932">
            <w:pPr>
              <w:pStyle w:val="ad"/>
              <w:spacing w:line="280" w:lineRule="exact"/>
              <w:ind w:left="624" w:hanging="677"/>
              <w:jc w:val="both"/>
              <w:rPr>
                <w:b/>
                <w:color w:val="000000"/>
                <w:kern w:val="0"/>
              </w:rPr>
            </w:pPr>
            <w:r>
              <w:rPr>
                <w:b/>
                <w:color w:val="000000"/>
                <w:kern w:val="0"/>
              </w:rPr>
              <w:t>□一、計畫</w:t>
            </w:r>
          </w:p>
          <w:p w:rsidR="00D76932" w:rsidRDefault="00D76932" w:rsidP="00D76932">
            <w:pPr>
              <w:pStyle w:val="ad"/>
              <w:spacing w:line="280" w:lineRule="exact"/>
              <w:ind w:left="624" w:hanging="677"/>
              <w:jc w:val="both"/>
              <w:rPr>
                <w:b/>
                <w:color w:val="000000"/>
                <w:kern w:val="0"/>
              </w:rPr>
            </w:pPr>
            <w:r>
              <w:rPr>
                <w:b/>
                <w:color w:val="000000"/>
                <w:kern w:val="0"/>
              </w:rPr>
              <w:t>■二、性別平等政策綱領</w:t>
            </w:r>
          </w:p>
          <w:p w:rsidR="00D76932" w:rsidRDefault="00D76932" w:rsidP="00D76932">
            <w:pPr>
              <w:pStyle w:val="ad"/>
              <w:spacing w:line="280" w:lineRule="exact"/>
              <w:ind w:left="785" w:right="-21" w:hanging="611"/>
              <w:jc w:val="both"/>
            </w:pPr>
            <w:r>
              <w:rPr>
                <w:color w:val="000000"/>
                <w:szCs w:val="24"/>
              </w:rPr>
              <w:t>□2-1促進公私部門決策參與之性別平等</w:t>
            </w:r>
          </w:p>
          <w:p w:rsidR="00D76932" w:rsidRDefault="00D76932" w:rsidP="00D76932">
            <w:pPr>
              <w:pStyle w:val="ad"/>
              <w:spacing w:line="280" w:lineRule="exact"/>
              <w:ind w:left="785" w:right="-21" w:hanging="611"/>
              <w:jc w:val="both"/>
            </w:pPr>
            <w:r>
              <w:rPr>
                <w:color w:val="000000"/>
                <w:szCs w:val="24"/>
              </w:rPr>
              <w:t>□2-2提升女性經濟力</w:t>
            </w:r>
          </w:p>
          <w:p w:rsidR="00D76932" w:rsidRDefault="00D76932" w:rsidP="00D76932">
            <w:pPr>
              <w:pStyle w:val="ad"/>
              <w:spacing w:line="280" w:lineRule="exact"/>
              <w:ind w:left="785" w:right="-21" w:hanging="611"/>
              <w:jc w:val="both"/>
            </w:pPr>
            <w:r>
              <w:rPr>
                <w:color w:val="000000"/>
                <w:szCs w:val="24"/>
              </w:rPr>
              <w:t>□2-3消除性別刻板印象、偏見與歧視</w:t>
            </w:r>
          </w:p>
          <w:p w:rsidR="00D76932" w:rsidRDefault="00D76932" w:rsidP="00D76932">
            <w:pPr>
              <w:pStyle w:val="ad"/>
              <w:spacing w:line="280" w:lineRule="exact"/>
              <w:ind w:left="785" w:right="-21" w:hanging="611"/>
              <w:jc w:val="both"/>
            </w:pPr>
            <w:r>
              <w:rPr>
                <w:b/>
                <w:color w:val="000000"/>
                <w:kern w:val="0"/>
              </w:rPr>
              <w:lastRenderedPageBreak/>
              <w:t>■</w:t>
            </w:r>
            <w:r>
              <w:rPr>
                <w:color w:val="000000"/>
                <w:szCs w:val="24"/>
              </w:rPr>
              <w:t>2-4防治數位/網路性別暴力</w:t>
            </w:r>
          </w:p>
          <w:p w:rsidR="00D76932" w:rsidRDefault="00D76932" w:rsidP="00D76932">
            <w:pPr>
              <w:pStyle w:val="ad"/>
              <w:spacing w:line="280" w:lineRule="exact"/>
              <w:ind w:left="785" w:right="-21" w:hanging="611"/>
              <w:jc w:val="both"/>
            </w:pPr>
            <w:r>
              <w:rPr>
                <w:color w:val="000000"/>
                <w:szCs w:val="24"/>
              </w:rPr>
              <w:t>□2-5促進健康及照顧工作之性別平等</w:t>
            </w:r>
          </w:p>
          <w:p w:rsidR="00D76932" w:rsidRDefault="00D76932" w:rsidP="00D76932">
            <w:pPr>
              <w:pStyle w:val="ad"/>
              <w:spacing w:line="280" w:lineRule="exact"/>
              <w:ind w:left="785" w:right="-21" w:hanging="611"/>
              <w:jc w:val="both"/>
            </w:pPr>
            <w:r>
              <w:rPr>
                <w:color w:val="000000"/>
                <w:szCs w:val="24"/>
              </w:rPr>
              <w:t>□2-6打造具性別觀點的環境空間及科技創新</w:t>
            </w:r>
          </w:p>
          <w:p w:rsidR="00D76932" w:rsidRDefault="00D76932" w:rsidP="00D76932">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D76932" w:rsidRDefault="00D76932" w:rsidP="00D76932">
            <w:pPr>
              <w:pStyle w:val="ad"/>
              <w:spacing w:line="280" w:lineRule="exact"/>
              <w:ind w:left="240" w:hanging="283"/>
              <w:jc w:val="both"/>
              <w:rPr>
                <w:b/>
                <w:color w:val="000000"/>
                <w:kern w:val="0"/>
              </w:rPr>
            </w:pPr>
            <w:r>
              <w:rPr>
                <w:b/>
                <w:color w:val="000000"/>
                <w:kern w:val="0"/>
              </w:rPr>
              <w:t>□三、性別主流化工具</w:t>
            </w:r>
          </w:p>
          <w:p w:rsidR="00D76932" w:rsidRDefault="00D76932" w:rsidP="00D76932">
            <w:pPr>
              <w:pStyle w:val="ad"/>
              <w:spacing w:line="280" w:lineRule="exact"/>
              <w:ind w:left="240" w:hanging="283"/>
              <w:jc w:val="both"/>
            </w:pPr>
            <w:r>
              <w:rPr>
                <w:b/>
                <w:color w:val="000000"/>
                <w:kern w:val="0"/>
              </w:rPr>
              <w:t>■四、促進性別平等相關法律</w:t>
            </w:r>
            <w:proofErr w:type="gramStart"/>
            <w:r>
              <w:rPr>
                <w:color w:val="000000"/>
                <w:kern w:val="0"/>
              </w:rPr>
              <w:t>（</w:t>
            </w:r>
            <w:proofErr w:type="gramEnd"/>
            <w:r>
              <w:rPr>
                <w:color w:val="000000"/>
                <w:kern w:val="0"/>
              </w:rPr>
              <w:t>法律名稱：</w:t>
            </w:r>
            <w:r>
              <w:rPr>
                <w:color w:val="000000"/>
                <w:kern w:val="0"/>
                <w:u w:val="single"/>
              </w:rPr>
              <w:t>性別工作平等法</w:t>
            </w:r>
            <w:r>
              <w:rPr>
                <w:color w:val="000000"/>
                <w:kern w:val="0"/>
              </w:rPr>
              <w:t>、</w:t>
            </w:r>
            <w:r>
              <w:rPr>
                <w:color w:val="000000"/>
                <w:kern w:val="0"/>
                <w:u w:val="single"/>
              </w:rPr>
              <w:t>性別平等教育法</w:t>
            </w:r>
            <w:r>
              <w:rPr>
                <w:color w:val="000000"/>
                <w:kern w:val="0"/>
              </w:rPr>
              <w:t>、</w:t>
            </w:r>
            <w:r>
              <w:rPr>
                <w:color w:val="000000"/>
                <w:kern w:val="0"/>
                <w:u w:val="single"/>
              </w:rPr>
              <w:t>家庭暴力防治法</w:t>
            </w:r>
            <w:r>
              <w:rPr>
                <w:color w:val="000000"/>
                <w:kern w:val="0"/>
              </w:rPr>
              <w:t>、</w:t>
            </w:r>
            <w:r>
              <w:rPr>
                <w:color w:val="000000"/>
                <w:kern w:val="0"/>
                <w:u w:val="single"/>
              </w:rPr>
              <w:t>性侵害犯罪防治法</w:t>
            </w:r>
            <w:r>
              <w:rPr>
                <w:color w:val="000000"/>
                <w:kern w:val="0"/>
              </w:rPr>
              <w:t>、</w:t>
            </w:r>
            <w:r>
              <w:rPr>
                <w:color w:val="000000"/>
                <w:kern w:val="0"/>
                <w:u w:val="single"/>
              </w:rPr>
              <w:t>性騷擾防治法</w:t>
            </w:r>
            <w:proofErr w:type="gramStart"/>
            <w:r>
              <w:rPr>
                <w:color w:val="000000"/>
                <w:kern w:val="0"/>
              </w:rPr>
              <w:t>）</w:t>
            </w:r>
            <w:proofErr w:type="gramEnd"/>
          </w:p>
          <w:p w:rsidR="00D76932" w:rsidRDefault="00D76932" w:rsidP="00D76932">
            <w:pPr>
              <w:pStyle w:val="ad"/>
              <w:spacing w:line="280" w:lineRule="exact"/>
              <w:ind w:left="240" w:hanging="283"/>
              <w:jc w:val="both"/>
              <w:rPr>
                <w:b/>
                <w:color w:val="000000"/>
                <w:kern w:val="0"/>
              </w:rPr>
            </w:pPr>
            <w:r>
              <w:rPr>
                <w:b/>
                <w:color w:val="000000"/>
                <w:kern w:val="0"/>
              </w:rPr>
              <w:t>□五、其他促進性別平等業務</w:t>
            </w:r>
          </w:p>
          <w:p w:rsidR="00D76932" w:rsidRDefault="00D76932" w:rsidP="00D76932">
            <w:pPr>
              <w:pStyle w:val="ad"/>
              <w:spacing w:line="280" w:lineRule="exact"/>
              <w:ind w:left="785" w:right="-21" w:hanging="611"/>
              <w:jc w:val="both"/>
            </w:pPr>
            <w:r>
              <w:rPr>
                <w:color w:val="000000"/>
                <w:kern w:val="0"/>
              </w:rPr>
              <w:t>□5-1非屬第4類之法律________</w:t>
            </w:r>
          </w:p>
          <w:p w:rsidR="00D76932" w:rsidRDefault="00D76932" w:rsidP="00D76932">
            <w:pPr>
              <w:pStyle w:val="ad"/>
              <w:spacing w:line="280" w:lineRule="exact"/>
              <w:ind w:left="785" w:right="-21" w:hanging="611"/>
              <w:jc w:val="both"/>
            </w:pPr>
            <w:r>
              <w:rPr>
                <w:color w:val="000000"/>
                <w:kern w:val="0"/>
              </w:rPr>
              <w:t>□5-2非屬第1類之單一年度計畫、服務方案或經常性業務</w:t>
            </w:r>
          </w:p>
          <w:p w:rsidR="00D76932" w:rsidRDefault="00D76932" w:rsidP="00D76932">
            <w:pPr>
              <w:pStyle w:val="ad"/>
              <w:spacing w:after="140" w:line="280" w:lineRule="exact"/>
              <w:ind w:left="785" w:right="-21" w:hanging="611"/>
              <w:jc w:val="both"/>
              <w:rPr>
                <w:color w:val="000000"/>
                <w:kern w:val="0"/>
              </w:rPr>
            </w:pPr>
            <w:r>
              <w:rPr>
                <w:color w:val="000000"/>
                <w:kern w:val="0"/>
              </w:rPr>
              <w:t>□5-3條約、協定或協議</w:t>
            </w:r>
          </w:p>
        </w:tc>
      </w:tr>
      <w:tr w:rsidR="00E55DFE"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D76932" w:rsidRPr="009B2D54" w:rsidRDefault="00D76932" w:rsidP="00D76932">
            <w:pPr>
              <w:pStyle w:val="ad"/>
              <w:spacing w:after="140" w:line="320" w:lineRule="exact"/>
              <w:ind w:right="-108"/>
              <w:jc w:val="both"/>
              <w:rPr>
                <w:color w:val="000000"/>
                <w:kern w:val="0"/>
                <w:highlight w:val="yellow"/>
              </w:rPr>
            </w:pPr>
            <w:r w:rsidRPr="00BD3F0A">
              <w:rPr>
                <w:color w:val="000000"/>
                <w:kern w:val="0"/>
              </w:rPr>
              <w:lastRenderedPageBreak/>
              <w:t>7.</w:t>
            </w:r>
            <w:r w:rsidRPr="00BD3F0A">
              <w:rPr>
                <w:rFonts w:ascii="Times New Roman" w:hAnsi="Times New Roman"/>
                <w:color w:val="000000"/>
                <w:kern w:val="0"/>
              </w:rPr>
              <w:t>校園安全設施及空間維護及改善</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76932" w:rsidRPr="00E1559F" w:rsidRDefault="00355D85" w:rsidP="00F22BED">
            <w:pPr>
              <w:pStyle w:val="ad"/>
              <w:spacing w:after="140" w:line="320" w:lineRule="exact"/>
              <w:jc w:val="center"/>
              <w:rPr>
                <w:color w:val="000000"/>
                <w:kern w:val="0"/>
              </w:rPr>
            </w:pPr>
            <w:r w:rsidRPr="00E1559F">
              <w:rPr>
                <w:rFonts w:hint="eastAsia"/>
                <w:color w:val="000000"/>
                <w:kern w:val="0"/>
              </w:rPr>
              <w:t>220</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9A3B5B" w:rsidRPr="00E1559F" w:rsidRDefault="009A3B5B" w:rsidP="00D76932">
            <w:pPr>
              <w:pStyle w:val="ad"/>
              <w:numPr>
                <w:ilvl w:val="0"/>
                <w:numId w:val="5"/>
              </w:numPr>
              <w:suppressAutoHyphens w:val="0"/>
              <w:spacing w:after="140" w:line="320" w:lineRule="exact"/>
              <w:jc w:val="both"/>
              <w:textAlignment w:val="auto"/>
              <w:rPr>
                <w:rFonts w:ascii="Times New Roman" w:hAnsi="Times New Roman"/>
                <w:color w:val="000000"/>
                <w:kern w:val="0"/>
              </w:rPr>
            </w:pPr>
            <w:r w:rsidRPr="00E1559F">
              <w:rPr>
                <w:rFonts w:ascii="Times New Roman" w:hAnsi="Times New Roman" w:hint="eastAsia"/>
                <w:color w:val="000000"/>
                <w:kern w:val="0"/>
              </w:rPr>
              <w:t>監視設備</w:t>
            </w:r>
            <w:r w:rsidR="00147BC0" w:rsidRPr="00E1559F">
              <w:rPr>
                <w:rFonts w:ascii="Times New Roman" w:hAnsi="Times New Roman" w:hint="eastAsia"/>
                <w:color w:val="000000"/>
                <w:kern w:val="0"/>
              </w:rPr>
              <w:t>(</w:t>
            </w:r>
            <w:r w:rsidR="00147BC0" w:rsidRPr="00E1559F">
              <w:rPr>
                <w:rFonts w:ascii="Times New Roman" w:hAnsi="Times New Roman" w:hint="eastAsia"/>
                <w:color w:val="000000"/>
                <w:kern w:val="0"/>
              </w:rPr>
              <w:t>含攝影機、主機</w:t>
            </w:r>
            <w:r w:rsidR="00147BC0" w:rsidRPr="00E1559F">
              <w:rPr>
                <w:rFonts w:ascii="Times New Roman" w:hAnsi="Times New Roman" w:hint="eastAsia"/>
                <w:color w:val="000000"/>
                <w:kern w:val="0"/>
              </w:rPr>
              <w:t>)</w:t>
            </w:r>
            <w:r w:rsidRPr="00E1559F">
              <w:rPr>
                <w:rFonts w:ascii="Times New Roman" w:hAnsi="Times New Roman" w:hint="eastAsia"/>
                <w:color w:val="000000"/>
                <w:kern w:val="0"/>
              </w:rPr>
              <w:t>新增及</w:t>
            </w:r>
            <w:r w:rsidR="00FA3B5A" w:rsidRPr="00E1559F">
              <w:rPr>
                <w:rFonts w:ascii="Times New Roman" w:hAnsi="Times New Roman" w:hint="eastAsia"/>
                <w:color w:val="000000"/>
                <w:kern w:val="0"/>
              </w:rPr>
              <w:t>維</w:t>
            </w:r>
            <w:r w:rsidR="00147BC0" w:rsidRPr="00E1559F">
              <w:rPr>
                <w:rFonts w:ascii="Times New Roman" w:hAnsi="Times New Roman" w:hint="eastAsia"/>
                <w:color w:val="000000"/>
                <w:kern w:val="0"/>
              </w:rPr>
              <w:t>修</w:t>
            </w:r>
            <w:r w:rsidR="00147BC0" w:rsidRPr="00E1559F">
              <w:rPr>
                <w:rFonts w:ascii="Times New Roman" w:hAnsi="Times New Roman" w:hint="eastAsia"/>
                <w:color w:val="000000"/>
                <w:kern w:val="0"/>
              </w:rPr>
              <w:t>12</w:t>
            </w:r>
            <w:r w:rsidR="00F22BED" w:rsidRPr="00E1559F">
              <w:rPr>
                <w:rFonts w:ascii="Times New Roman" w:hAnsi="Times New Roman" w:hint="eastAsia"/>
                <w:color w:val="000000"/>
                <w:kern w:val="0"/>
              </w:rPr>
              <w:t>萬。</w:t>
            </w:r>
          </w:p>
          <w:p w:rsidR="009A3B5B" w:rsidRPr="00E1559F" w:rsidRDefault="00F22BED" w:rsidP="00D76932">
            <w:pPr>
              <w:pStyle w:val="ad"/>
              <w:numPr>
                <w:ilvl w:val="0"/>
                <w:numId w:val="5"/>
              </w:numPr>
              <w:suppressAutoHyphens w:val="0"/>
              <w:spacing w:after="140" w:line="320" w:lineRule="exact"/>
              <w:jc w:val="both"/>
              <w:textAlignment w:val="auto"/>
              <w:rPr>
                <w:rFonts w:ascii="Times New Roman" w:hAnsi="Times New Roman"/>
                <w:color w:val="000000"/>
                <w:kern w:val="0"/>
              </w:rPr>
            </w:pPr>
            <w:r w:rsidRPr="00E1559F">
              <w:rPr>
                <w:rFonts w:ascii="Times New Roman" w:hAnsi="Times New Roman" w:hint="eastAsia"/>
                <w:color w:val="000000"/>
                <w:kern w:val="0"/>
              </w:rPr>
              <w:t>增設緊急</w:t>
            </w:r>
            <w:proofErr w:type="gramStart"/>
            <w:r w:rsidRPr="00E1559F">
              <w:rPr>
                <w:rFonts w:ascii="Times New Roman" w:hAnsi="Times New Roman" w:hint="eastAsia"/>
                <w:color w:val="000000"/>
                <w:kern w:val="0"/>
              </w:rPr>
              <w:t>求救鈴共</w:t>
            </w:r>
            <w:r w:rsidR="00FA3B5A" w:rsidRPr="00E1559F">
              <w:rPr>
                <w:rFonts w:ascii="Times New Roman" w:hAnsi="Times New Roman" w:hint="eastAsia"/>
                <w:color w:val="000000"/>
                <w:kern w:val="0"/>
              </w:rPr>
              <w:t>10</w:t>
            </w:r>
            <w:r w:rsidR="009A3B5B" w:rsidRPr="00E1559F">
              <w:rPr>
                <w:rFonts w:ascii="Times New Roman" w:hAnsi="Times New Roman" w:hint="eastAsia"/>
                <w:color w:val="000000"/>
                <w:kern w:val="0"/>
              </w:rPr>
              <w:t>萬</w:t>
            </w:r>
            <w:proofErr w:type="gramEnd"/>
            <w:r w:rsidRPr="00E1559F">
              <w:rPr>
                <w:rFonts w:ascii="Times New Roman" w:hAnsi="Times New Roman" w:hint="eastAsia"/>
                <w:color w:val="000000"/>
                <w:kern w:val="0"/>
              </w:rPr>
              <w:t>。</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76932" w:rsidRDefault="00D76932" w:rsidP="00D76932">
            <w:pPr>
              <w:pStyle w:val="ad"/>
              <w:spacing w:line="280" w:lineRule="exact"/>
              <w:ind w:left="624" w:hanging="677"/>
              <w:jc w:val="both"/>
              <w:rPr>
                <w:b/>
                <w:color w:val="000000"/>
                <w:kern w:val="0"/>
              </w:rPr>
            </w:pPr>
            <w:r>
              <w:rPr>
                <w:b/>
                <w:color w:val="000000"/>
                <w:kern w:val="0"/>
              </w:rPr>
              <w:t>□一、計畫</w:t>
            </w:r>
          </w:p>
          <w:p w:rsidR="00D76932" w:rsidRDefault="00D76932" w:rsidP="00D76932">
            <w:pPr>
              <w:pStyle w:val="ad"/>
              <w:spacing w:line="280" w:lineRule="exact"/>
              <w:ind w:left="624" w:hanging="677"/>
              <w:jc w:val="both"/>
              <w:rPr>
                <w:b/>
                <w:color w:val="000000"/>
                <w:kern w:val="0"/>
              </w:rPr>
            </w:pPr>
            <w:r>
              <w:rPr>
                <w:b/>
                <w:color w:val="000000"/>
                <w:kern w:val="0"/>
              </w:rPr>
              <w:t>■二、性別平等政策綱領</w:t>
            </w:r>
          </w:p>
          <w:p w:rsidR="00D76932" w:rsidRDefault="00D76932" w:rsidP="00D76932">
            <w:pPr>
              <w:pStyle w:val="ad"/>
              <w:spacing w:line="280" w:lineRule="exact"/>
              <w:ind w:left="785" w:right="-21" w:hanging="611"/>
              <w:jc w:val="both"/>
            </w:pPr>
            <w:r>
              <w:rPr>
                <w:color w:val="000000"/>
                <w:szCs w:val="24"/>
              </w:rPr>
              <w:t>□2-1促進公私部門決策參與之性別平等</w:t>
            </w:r>
          </w:p>
          <w:p w:rsidR="00D76932" w:rsidRDefault="00D76932" w:rsidP="00D76932">
            <w:pPr>
              <w:pStyle w:val="ad"/>
              <w:spacing w:line="280" w:lineRule="exact"/>
              <w:ind w:left="785" w:right="-21" w:hanging="611"/>
              <w:jc w:val="both"/>
            </w:pPr>
            <w:r>
              <w:rPr>
                <w:color w:val="000000"/>
                <w:szCs w:val="24"/>
              </w:rPr>
              <w:t>□2-2提升女性經濟力</w:t>
            </w:r>
          </w:p>
          <w:p w:rsidR="00D76932" w:rsidRDefault="00D76932" w:rsidP="00D76932">
            <w:pPr>
              <w:pStyle w:val="ad"/>
              <w:spacing w:line="280" w:lineRule="exact"/>
              <w:ind w:left="785" w:right="-21" w:hanging="611"/>
              <w:jc w:val="both"/>
            </w:pPr>
            <w:r>
              <w:rPr>
                <w:color w:val="000000"/>
                <w:szCs w:val="24"/>
              </w:rPr>
              <w:t>□2-3消除性別刻板印象、偏見與歧視</w:t>
            </w:r>
          </w:p>
          <w:p w:rsidR="00D76932" w:rsidRDefault="00D76932" w:rsidP="00D76932">
            <w:pPr>
              <w:pStyle w:val="ad"/>
              <w:spacing w:line="280" w:lineRule="exact"/>
              <w:ind w:left="785" w:right="-21" w:hanging="611"/>
              <w:jc w:val="both"/>
            </w:pPr>
            <w:r>
              <w:rPr>
                <w:b/>
                <w:color w:val="000000"/>
                <w:kern w:val="0"/>
              </w:rPr>
              <w:t>■</w:t>
            </w:r>
            <w:r>
              <w:rPr>
                <w:color w:val="000000"/>
                <w:szCs w:val="24"/>
              </w:rPr>
              <w:t>2-4防治數位/網路性別暴力</w:t>
            </w:r>
          </w:p>
          <w:p w:rsidR="00D76932" w:rsidRDefault="00D76932" w:rsidP="00D76932">
            <w:pPr>
              <w:pStyle w:val="ad"/>
              <w:spacing w:line="280" w:lineRule="exact"/>
              <w:ind w:left="785" w:right="-21" w:hanging="611"/>
              <w:jc w:val="both"/>
            </w:pPr>
            <w:r>
              <w:rPr>
                <w:color w:val="000000"/>
                <w:szCs w:val="24"/>
              </w:rPr>
              <w:t>□2-5促進健康及照顧工作之性別平等</w:t>
            </w:r>
          </w:p>
          <w:p w:rsidR="00D76932" w:rsidRDefault="00D76932" w:rsidP="00D76932">
            <w:pPr>
              <w:pStyle w:val="ad"/>
              <w:spacing w:line="280" w:lineRule="exact"/>
              <w:ind w:left="785" w:right="-21" w:hanging="611"/>
              <w:jc w:val="both"/>
            </w:pPr>
            <w:r>
              <w:rPr>
                <w:b/>
                <w:color w:val="000000"/>
                <w:kern w:val="0"/>
              </w:rPr>
              <w:t>■</w:t>
            </w:r>
            <w:r>
              <w:rPr>
                <w:color w:val="000000"/>
                <w:szCs w:val="24"/>
              </w:rPr>
              <w:t>2-6打造具性別觀點的環境空間及科技創新</w:t>
            </w:r>
          </w:p>
          <w:p w:rsidR="00D76932" w:rsidRDefault="00D76932" w:rsidP="00D76932">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D76932" w:rsidRDefault="00D76932" w:rsidP="00D76932">
            <w:pPr>
              <w:pStyle w:val="ad"/>
              <w:spacing w:line="280" w:lineRule="exact"/>
              <w:ind w:left="240" w:hanging="283"/>
              <w:jc w:val="both"/>
              <w:rPr>
                <w:b/>
                <w:color w:val="000000"/>
                <w:kern w:val="0"/>
              </w:rPr>
            </w:pPr>
            <w:r>
              <w:rPr>
                <w:b/>
                <w:color w:val="000000"/>
                <w:kern w:val="0"/>
              </w:rPr>
              <w:t>□三、性別主流化工具</w:t>
            </w:r>
          </w:p>
          <w:p w:rsidR="00D76932" w:rsidRDefault="00D76932" w:rsidP="00D76932">
            <w:pPr>
              <w:pStyle w:val="ad"/>
              <w:spacing w:line="280" w:lineRule="exact"/>
              <w:ind w:left="240" w:hanging="283"/>
              <w:jc w:val="both"/>
            </w:pPr>
            <w:r>
              <w:rPr>
                <w:b/>
                <w:color w:val="000000"/>
                <w:kern w:val="0"/>
              </w:rPr>
              <w:t>□四、促進性別平等相關法律</w:t>
            </w:r>
            <w:proofErr w:type="gramStart"/>
            <w:r>
              <w:rPr>
                <w:color w:val="000000"/>
                <w:kern w:val="0"/>
              </w:rPr>
              <w:t>（</w:t>
            </w:r>
            <w:proofErr w:type="gramEnd"/>
            <w:r>
              <w:rPr>
                <w:color w:val="000000"/>
                <w:kern w:val="0"/>
              </w:rPr>
              <w:t>法律名稱：</w:t>
            </w:r>
            <w:r>
              <w:rPr>
                <w:color w:val="000000"/>
                <w:kern w:val="0"/>
                <w:u w:val="single"/>
              </w:rPr>
              <w:t>性別工作平等法</w:t>
            </w:r>
            <w:proofErr w:type="gramStart"/>
            <w:r>
              <w:rPr>
                <w:color w:val="000000"/>
                <w:kern w:val="0"/>
              </w:rPr>
              <w:t>）</w:t>
            </w:r>
            <w:proofErr w:type="gramEnd"/>
          </w:p>
          <w:p w:rsidR="00D76932" w:rsidRDefault="00D76932" w:rsidP="00D76932">
            <w:pPr>
              <w:pStyle w:val="ad"/>
              <w:spacing w:line="280" w:lineRule="exact"/>
              <w:ind w:left="240" w:hanging="283"/>
              <w:jc w:val="both"/>
              <w:rPr>
                <w:b/>
                <w:color w:val="000000"/>
                <w:kern w:val="0"/>
              </w:rPr>
            </w:pPr>
            <w:r>
              <w:rPr>
                <w:b/>
                <w:color w:val="000000"/>
                <w:kern w:val="0"/>
              </w:rPr>
              <w:t>□五、其他促進性別平等業務</w:t>
            </w:r>
          </w:p>
          <w:p w:rsidR="00D76932" w:rsidRDefault="00D76932" w:rsidP="00D76932">
            <w:pPr>
              <w:pStyle w:val="ad"/>
              <w:spacing w:line="280" w:lineRule="exact"/>
              <w:ind w:left="785" w:right="-21" w:hanging="611"/>
              <w:jc w:val="both"/>
            </w:pPr>
            <w:r>
              <w:rPr>
                <w:color w:val="000000"/>
                <w:kern w:val="0"/>
              </w:rPr>
              <w:t>□5-1非屬第4類之法律________</w:t>
            </w:r>
          </w:p>
          <w:p w:rsidR="00D76932" w:rsidRDefault="00D76932" w:rsidP="00D76932">
            <w:pPr>
              <w:pStyle w:val="ad"/>
              <w:spacing w:line="280" w:lineRule="exact"/>
              <w:ind w:left="785" w:right="-21" w:hanging="611"/>
              <w:jc w:val="both"/>
            </w:pPr>
            <w:r>
              <w:rPr>
                <w:color w:val="000000"/>
                <w:kern w:val="0"/>
              </w:rPr>
              <w:t>□5-2非屬第1類之單一年度計畫、服務方案或經常性業務</w:t>
            </w:r>
          </w:p>
          <w:p w:rsidR="00D76932" w:rsidRDefault="00D76932" w:rsidP="00D76932">
            <w:pPr>
              <w:pStyle w:val="ad"/>
              <w:spacing w:after="140" w:line="280" w:lineRule="exact"/>
              <w:ind w:left="785" w:right="-21" w:hanging="611"/>
              <w:jc w:val="both"/>
              <w:rPr>
                <w:color w:val="000000"/>
                <w:kern w:val="0"/>
              </w:rPr>
            </w:pPr>
            <w:r>
              <w:rPr>
                <w:color w:val="000000"/>
                <w:kern w:val="0"/>
              </w:rPr>
              <w:t>□5-3條約、協定或協議</w:t>
            </w:r>
          </w:p>
        </w:tc>
      </w:tr>
      <w:tr w:rsidR="00DB0077" w:rsidTr="00DB0077">
        <w:trP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DB0077" w:rsidRPr="00355D85" w:rsidRDefault="00DB0077" w:rsidP="00DB0077">
            <w:pPr>
              <w:pStyle w:val="ad"/>
              <w:spacing w:after="140" w:line="320" w:lineRule="exact"/>
              <w:ind w:right="-108"/>
              <w:jc w:val="both"/>
              <w:rPr>
                <w:color w:val="000000"/>
                <w:kern w:val="0"/>
              </w:rPr>
            </w:pPr>
            <w:r w:rsidRPr="00355D85">
              <w:rPr>
                <w:rFonts w:hint="eastAsia"/>
                <w:color w:val="000000"/>
                <w:kern w:val="0"/>
              </w:rPr>
              <w:t>8.性別友善設施及空間維護改善</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rsidR="00DB0077" w:rsidRPr="00355D85" w:rsidRDefault="00147BC0" w:rsidP="00DB0077">
            <w:pPr>
              <w:pStyle w:val="ad"/>
              <w:spacing w:after="140" w:line="320" w:lineRule="exact"/>
              <w:jc w:val="center"/>
              <w:rPr>
                <w:color w:val="000000"/>
                <w:kern w:val="0"/>
              </w:rPr>
            </w:pPr>
            <w:r w:rsidRPr="00355D85">
              <w:rPr>
                <w:rFonts w:hint="eastAsia"/>
                <w:color w:val="000000"/>
                <w:kern w:val="0"/>
              </w:rPr>
              <w:t>1</w:t>
            </w:r>
            <w:r w:rsidRPr="00355D85">
              <w:rPr>
                <w:color w:val="000000"/>
                <w:kern w:val="0"/>
              </w:rPr>
              <w:t>,</w:t>
            </w:r>
            <w:r w:rsidRPr="00355D85">
              <w:rPr>
                <w:rFonts w:hint="eastAsia"/>
                <w:color w:val="000000"/>
                <w:kern w:val="0"/>
              </w:rPr>
              <w:t>000</w:t>
            </w:r>
          </w:p>
        </w:tc>
        <w:tc>
          <w:tcPr>
            <w:tcW w:w="2672" w:type="dxa"/>
            <w:tcBorders>
              <w:top w:val="single" w:sz="4" w:space="0" w:color="000000"/>
              <w:left w:val="single" w:sz="4" w:space="0" w:color="000000"/>
              <w:bottom w:val="single" w:sz="4" w:space="0" w:color="000000"/>
              <w:right w:val="single" w:sz="4" w:space="0" w:color="000000"/>
            </w:tcBorders>
            <w:shd w:val="clear" w:color="auto" w:fill="auto"/>
          </w:tcPr>
          <w:p w:rsidR="00DB0077" w:rsidRPr="00355D85" w:rsidRDefault="00147BC0" w:rsidP="00DB0077">
            <w:pPr>
              <w:pStyle w:val="ad"/>
              <w:suppressAutoHyphens w:val="0"/>
              <w:spacing w:after="140" w:line="320" w:lineRule="exact"/>
              <w:jc w:val="both"/>
              <w:textAlignment w:val="auto"/>
              <w:rPr>
                <w:rFonts w:ascii="Times New Roman" w:hAnsi="Times New Roman"/>
                <w:color w:val="000000"/>
                <w:kern w:val="0"/>
              </w:rPr>
            </w:pPr>
            <w:r w:rsidRPr="00355D85">
              <w:rPr>
                <w:rFonts w:ascii="Times New Roman" w:hAnsi="Times New Roman" w:hint="eastAsia"/>
                <w:color w:val="000000"/>
                <w:kern w:val="0"/>
              </w:rPr>
              <w:t>整建本校</w:t>
            </w:r>
            <w:r w:rsidR="00355D85" w:rsidRPr="00355D85">
              <w:rPr>
                <w:rFonts w:ascii="Times New Roman" w:hAnsi="Times New Roman" w:hint="eastAsia"/>
                <w:color w:val="000000"/>
                <w:kern w:val="0"/>
              </w:rPr>
              <w:t>館舍</w:t>
            </w:r>
            <w:r w:rsidRPr="00355D85">
              <w:rPr>
                <w:rFonts w:ascii="Times New Roman" w:hAnsi="Times New Roman" w:hint="eastAsia"/>
                <w:color w:val="000000"/>
                <w:kern w:val="0"/>
              </w:rPr>
              <w:t>原有廁所為不分性別廁所，共計一處。</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B0077" w:rsidRDefault="00DB0077" w:rsidP="00DB0077">
            <w:pPr>
              <w:pStyle w:val="ad"/>
              <w:spacing w:line="280" w:lineRule="exact"/>
              <w:ind w:left="624" w:hanging="677"/>
              <w:jc w:val="both"/>
              <w:rPr>
                <w:b/>
                <w:color w:val="000000"/>
                <w:kern w:val="0"/>
              </w:rPr>
            </w:pPr>
            <w:r>
              <w:rPr>
                <w:b/>
                <w:color w:val="000000"/>
                <w:kern w:val="0"/>
              </w:rPr>
              <w:t>□一、計畫</w:t>
            </w:r>
          </w:p>
          <w:p w:rsidR="00DB0077" w:rsidRDefault="00DB0077" w:rsidP="00DB0077">
            <w:pPr>
              <w:pStyle w:val="ad"/>
              <w:spacing w:line="280" w:lineRule="exact"/>
              <w:ind w:left="624" w:hanging="677"/>
              <w:jc w:val="both"/>
              <w:rPr>
                <w:b/>
                <w:color w:val="000000"/>
                <w:kern w:val="0"/>
              </w:rPr>
            </w:pPr>
            <w:r>
              <w:rPr>
                <w:b/>
                <w:color w:val="000000"/>
                <w:kern w:val="0"/>
              </w:rPr>
              <w:t>■二、性別平等政策綱領</w:t>
            </w:r>
          </w:p>
          <w:p w:rsidR="00DB0077" w:rsidRDefault="00DB0077" w:rsidP="00DB0077">
            <w:pPr>
              <w:pStyle w:val="ad"/>
              <w:spacing w:line="280" w:lineRule="exact"/>
              <w:ind w:left="785" w:right="-21" w:hanging="611"/>
              <w:jc w:val="both"/>
            </w:pPr>
            <w:r>
              <w:rPr>
                <w:color w:val="000000"/>
                <w:szCs w:val="24"/>
              </w:rPr>
              <w:t>□2-1促進公私部門決策參與之性別平等</w:t>
            </w:r>
          </w:p>
          <w:p w:rsidR="00DB0077" w:rsidRDefault="00DB0077" w:rsidP="00DB0077">
            <w:pPr>
              <w:pStyle w:val="ad"/>
              <w:spacing w:line="280" w:lineRule="exact"/>
              <w:ind w:left="785" w:right="-21" w:hanging="611"/>
              <w:jc w:val="both"/>
            </w:pPr>
            <w:r>
              <w:rPr>
                <w:color w:val="000000"/>
                <w:szCs w:val="24"/>
              </w:rPr>
              <w:t>□2-2提升女性經濟力</w:t>
            </w:r>
          </w:p>
          <w:p w:rsidR="00DB0077" w:rsidRDefault="00DB0077" w:rsidP="00DB0077">
            <w:pPr>
              <w:pStyle w:val="ad"/>
              <w:spacing w:line="280" w:lineRule="exact"/>
              <w:ind w:left="785" w:right="-21" w:hanging="611"/>
              <w:jc w:val="both"/>
            </w:pPr>
            <w:r>
              <w:rPr>
                <w:b/>
                <w:color w:val="000000"/>
                <w:kern w:val="0"/>
              </w:rPr>
              <w:t>■</w:t>
            </w:r>
            <w:r>
              <w:rPr>
                <w:color w:val="000000"/>
                <w:szCs w:val="24"/>
              </w:rPr>
              <w:t>2-3消除性別刻板印象、偏見與歧視</w:t>
            </w:r>
          </w:p>
          <w:p w:rsidR="00DB0077" w:rsidRDefault="00DB0077" w:rsidP="00DB0077">
            <w:pPr>
              <w:pStyle w:val="ad"/>
              <w:spacing w:line="280" w:lineRule="exact"/>
              <w:ind w:left="785" w:right="-21" w:hanging="611"/>
              <w:jc w:val="both"/>
            </w:pPr>
            <w:r>
              <w:rPr>
                <w:color w:val="000000"/>
                <w:szCs w:val="24"/>
              </w:rPr>
              <w:t>□2-4防治數位/網路性別暴力</w:t>
            </w:r>
          </w:p>
          <w:p w:rsidR="00DB0077" w:rsidRDefault="00DB0077" w:rsidP="00DB0077">
            <w:pPr>
              <w:pStyle w:val="ad"/>
              <w:spacing w:line="280" w:lineRule="exact"/>
              <w:ind w:left="785" w:right="-21" w:hanging="611"/>
              <w:jc w:val="both"/>
            </w:pPr>
            <w:r>
              <w:rPr>
                <w:color w:val="000000"/>
                <w:szCs w:val="24"/>
              </w:rPr>
              <w:lastRenderedPageBreak/>
              <w:t>□2-5促進健康及照顧工作之性別平等</w:t>
            </w:r>
          </w:p>
          <w:p w:rsidR="00DB0077" w:rsidRDefault="00DB0077" w:rsidP="00DB0077">
            <w:pPr>
              <w:pStyle w:val="ad"/>
              <w:spacing w:line="280" w:lineRule="exact"/>
              <w:ind w:left="785" w:right="-21" w:hanging="611"/>
              <w:jc w:val="both"/>
            </w:pPr>
            <w:r>
              <w:rPr>
                <w:b/>
                <w:color w:val="000000"/>
                <w:kern w:val="0"/>
              </w:rPr>
              <w:t>■</w:t>
            </w:r>
            <w:r>
              <w:rPr>
                <w:color w:val="000000"/>
                <w:szCs w:val="24"/>
              </w:rPr>
              <w:t>2-6打造具性別觀點的環境空間及科技創新</w:t>
            </w:r>
          </w:p>
          <w:p w:rsidR="00DB0077" w:rsidRDefault="00DB0077" w:rsidP="00DB0077">
            <w:pPr>
              <w:pStyle w:val="ad"/>
              <w:spacing w:line="280" w:lineRule="exact"/>
              <w:ind w:left="785" w:right="-21" w:hanging="611"/>
              <w:jc w:val="both"/>
            </w:pPr>
            <w:r>
              <w:rPr>
                <w:color w:val="000000"/>
                <w:szCs w:val="24"/>
              </w:rPr>
              <w:t>□2-7</w:t>
            </w:r>
            <w:r>
              <w:rPr>
                <w:color w:val="000000"/>
              </w:rPr>
              <w:t>非屬前開六</w:t>
            </w:r>
            <w:r>
              <w:rPr>
                <w:color w:val="000000"/>
                <w:szCs w:val="24"/>
              </w:rPr>
              <w:t>大重要議題之其他性別平等政策綱領涉及事項：_________</w:t>
            </w:r>
          </w:p>
          <w:p w:rsidR="00DB0077" w:rsidRDefault="00DB0077" w:rsidP="00DB0077">
            <w:pPr>
              <w:pStyle w:val="ad"/>
              <w:spacing w:line="280" w:lineRule="exact"/>
              <w:ind w:left="240" w:hanging="283"/>
              <w:jc w:val="both"/>
              <w:rPr>
                <w:b/>
                <w:color w:val="000000"/>
                <w:kern w:val="0"/>
              </w:rPr>
            </w:pPr>
            <w:r>
              <w:rPr>
                <w:b/>
                <w:color w:val="000000"/>
                <w:kern w:val="0"/>
              </w:rPr>
              <w:t>□三、性別主流化工具</w:t>
            </w:r>
          </w:p>
          <w:p w:rsidR="00DB0077" w:rsidRDefault="00DB0077" w:rsidP="00DB0077">
            <w:pPr>
              <w:pStyle w:val="ad"/>
              <w:spacing w:line="280" w:lineRule="exact"/>
              <w:ind w:left="240" w:hanging="283"/>
              <w:jc w:val="both"/>
            </w:pPr>
            <w:r>
              <w:rPr>
                <w:b/>
                <w:color w:val="000000"/>
                <w:kern w:val="0"/>
              </w:rPr>
              <w:t>□四、促進性別平等相關法律</w:t>
            </w:r>
            <w:proofErr w:type="gramStart"/>
            <w:r>
              <w:rPr>
                <w:color w:val="000000"/>
                <w:kern w:val="0"/>
              </w:rPr>
              <w:t>（</w:t>
            </w:r>
            <w:proofErr w:type="gramEnd"/>
            <w:r>
              <w:rPr>
                <w:color w:val="000000"/>
                <w:kern w:val="0"/>
              </w:rPr>
              <w:t>法律名稱：</w:t>
            </w:r>
            <w:r>
              <w:rPr>
                <w:color w:val="000000"/>
                <w:kern w:val="0"/>
                <w:u w:val="single"/>
              </w:rPr>
              <w:t>性別工作平等法</w:t>
            </w:r>
            <w:proofErr w:type="gramStart"/>
            <w:r>
              <w:rPr>
                <w:color w:val="000000"/>
                <w:kern w:val="0"/>
              </w:rPr>
              <w:t>）</w:t>
            </w:r>
            <w:proofErr w:type="gramEnd"/>
          </w:p>
          <w:p w:rsidR="00DB0077" w:rsidRDefault="00DB0077" w:rsidP="00DB0077">
            <w:pPr>
              <w:pStyle w:val="ad"/>
              <w:spacing w:line="280" w:lineRule="exact"/>
              <w:ind w:left="240" w:hanging="283"/>
              <w:jc w:val="both"/>
              <w:rPr>
                <w:b/>
                <w:color w:val="000000"/>
                <w:kern w:val="0"/>
              </w:rPr>
            </w:pPr>
            <w:r>
              <w:rPr>
                <w:b/>
                <w:color w:val="000000"/>
                <w:kern w:val="0"/>
              </w:rPr>
              <w:t>□五、其他促進性別平等業務</w:t>
            </w:r>
          </w:p>
          <w:p w:rsidR="00DB0077" w:rsidRDefault="00DB0077" w:rsidP="00DB0077">
            <w:pPr>
              <w:pStyle w:val="ad"/>
              <w:spacing w:line="280" w:lineRule="exact"/>
              <w:ind w:left="785" w:right="-21" w:hanging="611"/>
              <w:jc w:val="both"/>
            </w:pPr>
            <w:r>
              <w:rPr>
                <w:color w:val="000000"/>
                <w:kern w:val="0"/>
              </w:rPr>
              <w:t>□5-1非屬第4類之法律________</w:t>
            </w:r>
          </w:p>
          <w:p w:rsidR="00DB0077" w:rsidRDefault="00DB0077" w:rsidP="00DB0077">
            <w:pPr>
              <w:pStyle w:val="ad"/>
              <w:spacing w:line="280" w:lineRule="exact"/>
              <w:ind w:left="785" w:right="-21" w:hanging="611"/>
              <w:jc w:val="both"/>
            </w:pPr>
            <w:r>
              <w:rPr>
                <w:color w:val="000000"/>
                <w:kern w:val="0"/>
              </w:rPr>
              <w:t>□5-2非屬第1類之單一年度計畫、服務方案或經常性業務</w:t>
            </w:r>
          </w:p>
          <w:p w:rsidR="00DB0077" w:rsidRDefault="00DB0077" w:rsidP="00DB0077">
            <w:pPr>
              <w:pStyle w:val="ad"/>
              <w:spacing w:after="140" w:line="280" w:lineRule="exact"/>
              <w:ind w:left="785" w:right="-21" w:hanging="611"/>
              <w:jc w:val="both"/>
              <w:rPr>
                <w:color w:val="000000"/>
                <w:kern w:val="0"/>
              </w:rPr>
            </w:pPr>
            <w:r>
              <w:rPr>
                <w:color w:val="000000"/>
                <w:kern w:val="0"/>
              </w:rPr>
              <w:t>□5-3條約、協定或協議</w:t>
            </w:r>
          </w:p>
        </w:tc>
      </w:tr>
    </w:tbl>
    <w:p w:rsidR="00D747F1" w:rsidRDefault="00D747F1">
      <w:pPr>
        <w:sectPr w:rsidR="00D747F1">
          <w:headerReference w:type="default" r:id="rId7"/>
          <w:footerReference w:type="default" r:id="rId8"/>
          <w:pgSz w:w="11906" w:h="16838"/>
          <w:pgMar w:top="1134" w:right="1418" w:bottom="1134" w:left="1418" w:header="720" w:footer="720" w:gutter="0"/>
          <w:cols w:space="720"/>
          <w:formProt w:val="0"/>
          <w:docGrid w:type="lines" w:linePitch="600" w:charSpace="-28673"/>
        </w:sectPr>
      </w:pPr>
    </w:p>
    <w:p w:rsidR="00D747F1" w:rsidRDefault="00F22722">
      <w:pPr>
        <w:pStyle w:val="ad"/>
        <w:spacing w:after="120" w:line="360" w:lineRule="exact"/>
        <w:ind w:left="1682" w:hanging="1682"/>
        <w:jc w:val="both"/>
      </w:pPr>
      <w:r>
        <w:rPr>
          <w:b/>
          <w:sz w:val="28"/>
        </w:rPr>
        <w:lastRenderedPageBreak/>
        <w:t>◎填表說明：</w:t>
      </w:r>
    </w:p>
    <w:p w:rsidR="00D747F1" w:rsidRDefault="00F22722">
      <w:pPr>
        <w:pStyle w:val="ad"/>
        <w:spacing w:line="320" w:lineRule="exact"/>
        <w:ind w:left="672" w:hanging="521"/>
        <w:jc w:val="both"/>
        <w:rPr>
          <w:u w:val="single"/>
        </w:rPr>
      </w:pPr>
      <w:r>
        <w:rPr>
          <w:u w:val="single"/>
        </w:rPr>
        <w:t>(</w:t>
      </w:r>
      <w:proofErr w:type="gramStart"/>
      <w:r>
        <w:rPr>
          <w:u w:val="single"/>
        </w:rPr>
        <w:t>一</w:t>
      </w:r>
      <w:proofErr w:type="gramEnd"/>
      <w:r>
        <w:rPr>
          <w:u w:val="single"/>
        </w:rPr>
        <w:t>)辦理依據：行政院秘書長107年10月23日院</w:t>
      </w:r>
      <w:proofErr w:type="gramStart"/>
      <w:r>
        <w:rPr>
          <w:u w:val="single"/>
        </w:rPr>
        <w:t>臺</w:t>
      </w:r>
      <w:proofErr w:type="gramEnd"/>
      <w:r>
        <w:rPr>
          <w:u w:val="single"/>
        </w:rPr>
        <w:t>性平字第1070203325號函略以，該院及所屬各部會自</w:t>
      </w:r>
      <w:proofErr w:type="gramStart"/>
      <w:r>
        <w:rPr>
          <w:u w:val="single"/>
        </w:rPr>
        <w:t>10</w:t>
      </w:r>
      <w:proofErr w:type="gramEnd"/>
      <w:r>
        <w:rPr>
          <w:u w:val="single"/>
        </w:rPr>
        <w:t>8年度籌編</w:t>
      </w:r>
      <w:proofErr w:type="gramStart"/>
      <w:r>
        <w:rPr>
          <w:u w:val="single"/>
        </w:rPr>
        <w:t>10</w:t>
      </w:r>
      <w:proofErr w:type="gramEnd"/>
      <w:r>
        <w:rPr>
          <w:u w:val="single"/>
        </w:rPr>
        <w:t>9年度概算起，正式實施性別預算作業。</w:t>
      </w:r>
    </w:p>
    <w:p w:rsidR="00D747F1" w:rsidRDefault="00F22722">
      <w:pPr>
        <w:pStyle w:val="ad"/>
        <w:spacing w:line="320" w:lineRule="exact"/>
        <w:ind w:left="1375" w:hanging="1195"/>
        <w:jc w:val="both"/>
        <w:rPr>
          <w:u w:val="single"/>
        </w:rPr>
      </w:pPr>
      <w:r>
        <w:rPr>
          <w:u w:val="single"/>
        </w:rPr>
        <w:t>(二)填列及編送時應注意事項：</w:t>
      </w:r>
    </w:p>
    <w:p w:rsidR="00D747F1" w:rsidRDefault="00F22722">
      <w:pPr>
        <w:pStyle w:val="ad"/>
        <w:spacing w:line="320" w:lineRule="exact"/>
        <w:ind w:left="600" w:hanging="240"/>
        <w:jc w:val="both"/>
        <w:rPr>
          <w:u w:val="single"/>
        </w:rPr>
      </w:pPr>
      <w:r>
        <w:rPr>
          <w:u w:val="single"/>
        </w:rPr>
        <w:t>1.各基金單位及其主管機關填列性別預算應依「性別預算編列原則及注意事項」辦理；性別預算編製作業流程、及性別預算系統操作說明等文件，請至行政院性別平等會網站性別預算專區下載參用。</w:t>
      </w:r>
    </w:p>
    <w:p w:rsidR="00D747F1" w:rsidRDefault="00F22722">
      <w:pPr>
        <w:pStyle w:val="ad"/>
        <w:spacing w:line="320" w:lineRule="exact"/>
        <w:ind w:left="840" w:hanging="240"/>
        <w:jc w:val="both"/>
        <w:rPr>
          <w:u w:val="single"/>
        </w:rPr>
      </w:pPr>
      <w:proofErr w:type="gramStart"/>
      <w:r>
        <w:rPr>
          <w:u w:val="single"/>
        </w:rPr>
        <w:t>（</w:t>
      </w:r>
      <w:proofErr w:type="gramEnd"/>
      <w:r>
        <w:rPr>
          <w:u w:val="single"/>
        </w:rPr>
        <w:t>網址：https://gec.ey.gov.tw/Page/D8B706F7DD8453E7</w:t>
      </w:r>
      <w:proofErr w:type="gramStart"/>
      <w:r>
        <w:rPr>
          <w:u w:val="single"/>
        </w:rPr>
        <w:t>）</w:t>
      </w:r>
      <w:proofErr w:type="gramEnd"/>
    </w:p>
    <w:p w:rsidR="00D747F1" w:rsidRDefault="00F22722">
      <w:pPr>
        <w:pStyle w:val="ad"/>
        <w:spacing w:line="320" w:lineRule="exact"/>
        <w:ind w:left="595" w:hanging="235"/>
        <w:jc w:val="both"/>
        <w:rPr>
          <w:u w:val="single"/>
        </w:rPr>
      </w:pPr>
      <w:r>
        <w:rPr>
          <w:u w:val="single"/>
        </w:rPr>
        <w:t>2.各基金單位填具本表後，應於7月底前提報各基金主管機關性別平等專案小組討論，並由基金主管機關彙整，於9月15日前以性別預算系統報送行政院性別平等處。</w:t>
      </w:r>
    </w:p>
    <w:p w:rsidR="00D747F1" w:rsidRDefault="00F22722">
      <w:pPr>
        <w:pStyle w:val="ad"/>
        <w:spacing w:line="320" w:lineRule="exact"/>
        <w:ind w:left="595" w:hanging="235"/>
        <w:jc w:val="both"/>
        <w:rPr>
          <w:u w:val="single"/>
        </w:rPr>
      </w:pPr>
      <w:r>
        <w:rPr>
          <w:u w:val="single"/>
        </w:rPr>
        <w:t>3.本表「計畫或業務項目名稱」一欄，各基金單位請填寫基金年度預算數（千元），及性別預算數占基金年度預算數（不扣除人事費）之比率（%）；項下請填寫計畫項目名稱，屬第一類計畫者，請填寫計畫年度預算數（千元）及性別預算數占計畫年度預算之比率(%)。</w:t>
      </w:r>
    </w:p>
    <w:p w:rsidR="00D747F1" w:rsidRDefault="00F22722">
      <w:pPr>
        <w:pStyle w:val="ad"/>
        <w:spacing w:line="320" w:lineRule="exact"/>
        <w:ind w:left="595" w:hanging="235"/>
        <w:jc w:val="both"/>
        <w:rPr>
          <w:u w:val="single"/>
        </w:rPr>
      </w:pPr>
      <w:r>
        <w:rPr>
          <w:u w:val="single"/>
        </w:rPr>
        <w:t>4.本表「性別平等年度預期成果」一欄，各基金單位請填寫當年度性別預算數與前一年度性別預算數之增減額度、增減率(%)及原因說明；項下請運用性別統計及量化數據具體呈現年度預期成果，屬計畫者，其中訂有性別目標者，</w:t>
      </w:r>
      <w:proofErr w:type="gramStart"/>
      <w:r>
        <w:rPr>
          <w:u w:val="single"/>
        </w:rPr>
        <w:t>請敘明</w:t>
      </w:r>
      <w:proofErr w:type="gramEnd"/>
      <w:r>
        <w:rPr>
          <w:u w:val="single"/>
        </w:rPr>
        <w:t>性別目標（年度性別目標或年度性別績效指標），並與核定之計畫填報資料一致；如有性別目標以外之性別平等年度預期成果，</w:t>
      </w:r>
      <w:proofErr w:type="gramStart"/>
      <w:r>
        <w:rPr>
          <w:u w:val="single"/>
        </w:rPr>
        <w:t>併</w:t>
      </w:r>
      <w:proofErr w:type="gramEnd"/>
      <w:r>
        <w:rPr>
          <w:u w:val="single"/>
        </w:rPr>
        <w:t>請於本欄填寫。又為</w:t>
      </w:r>
      <w:proofErr w:type="gramStart"/>
      <w:r>
        <w:rPr>
          <w:u w:val="single"/>
        </w:rPr>
        <w:t>釐</w:t>
      </w:r>
      <w:proofErr w:type="gramEnd"/>
      <w:r>
        <w:rPr>
          <w:u w:val="single"/>
        </w:rPr>
        <w:t>清計畫內與性別相關之工作項目及經費，請填寫計畫內具有促進性別平等目的或效果之工作項目，及其性別預算數計算方式（如推估標準、方式）。</w:t>
      </w:r>
    </w:p>
    <w:p w:rsidR="00D747F1" w:rsidRDefault="00F22722">
      <w:pPr>
        <w:pStyle w:val="ad"/>
        <w:spacing w:after="140" w:line="320" w:lineRule="exact"/>
        <w:ind w:left="595" w:hanging="235"/>
        <w:jc w:val="both"/>
      </w:pPr>
      <w:r>
        <w:rPr>
          <w:u w:val="single"/>
        </w:rPr>
        <w:t>5.各基金單位及其主管機關擬編概算應依「XXX年度中央及地方政府預算籌編原則」規定，於預算籌編過程中融入性別觀點，並關照性別平等重要政策及相關法令，具促進性別平等目標及效果之計畫，優先編列預算辦理。</w:t>
      </w:r>
    </w:p>
    <w:sectPr w:rsidR="00D747F1">
      <w:headerReference w:type="default" r:id="rId9"/>
      <w:footerReference w:type="default" r:id="rId10"/>
      <w:pgSz w:w="11906" w:h="16838"/>
      <w:pgMar w:top="1134" w:right="1418" w:bottom="1134" w:left="1418" w:header="720" w:footer="720" w:gutter="0"/>
      <w:cols w:space="720"/>
      <w:formProt w:val="0"/>
      <w:docGrid w:type="lines" w:linePitch="600" w:charSpace="-286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0B9" w:rsidRDefault="009350B9">
      <w:r>
        <w:separator/>
      </w:r>
    </w:p>
  </w:endnote>
  <w:endnote w:type="continuationSeparator" w:id="0">
    <w:p w:rsidR="009350B9" w:rsidRDefault="0093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88"/>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auto"/>
    <w:pitch w:val="variable"/>
  </w:font>
  <w:font w:name="新細明體;PMingLiU">
    <w:altName w:val="新細明體"/>
    <w:panose1 w:val="00000000000000000000"/>
    <w:charset w:val="88"/>
    <w:family w:val="roman"/>
    <w:notTrueType/>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Liberation Sans">
    <w:altName w:val="Arial"/>
    <w:panose1 w:val="020B0604020202020204"/>
    <w:charset w:val="88"/>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7F1" w:rsidRDefault="00F22722">
    <w:pPr>
      <w:pStyle w:val="af5"/>
      <w:tabs>
        <w:tab w:val="center" w:pos="4607"/>
        <w:tab w:val="left" w:pos="6028"/>
      </w:tabs>
      <w:spacing w:before="120" w:after="120"/>
    </w:pPr>
    <w:r>
      <w:tab/>
    </w:r>
    <w:r>
      <w:tab/>
    </w:r>
    <w:r>
      <w:rPr>
        <w:lang w:val="zh-TW"/>
      </w:rPr>
      <w:fldChar w:fldCharType="begin"/>
    </w:r>
    <w:r>
      <w:instrText>PAGE</w:instrText>
    </w:r>
    <w:r>
      <w:fldChar w:fldCharType="separate"/>
    </w:r>
    <w:r w:rsidR="00E1559F">
      <w:rPr>
        <w:noProof/>
      </w:rPr>
      <w:t>5</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7F1" w:rsidRDefault="00F22722">
    <w:pPr>
      <w:pStyle w:val="af5"/>
      <w:tabs>
        <w:tab w:val="center" w:pos="4607"/>
        <w:tab w:val="left" w:pos="6028"/>
      </w:tabs>
      <w:spacing w:before="120" w:after="120"/>
    </w:pPr>
    <w:r>
      <w:tab/>
    </w:r>
    <w:r>
      <w:tab/>
    </w:r>
    <w:r>
      <w:rPr>
        <w:lang w:val="zh-TW"/>
      </w:rPr>
      <w:fldChar w:fldCharType="begin"/>
    </w:r>
    <w:r>
      <w:instrText>PAGE</w:instrText>
    </w:r>
    <w:r>
      <w:fldChar w:fldCharType="separate"/>
    </w:r>
    <w:r w:rsidR="00E1559F">
      <w:rPr>
        <w:noProof/>
      </w:rPr>
      <w:t>6</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0B9" w:rsidRDefault="009350B9">
      <w:r>
        <w:separator/>
      </w:r>
    </w:p>
  </w:footnote>
  <w:footnote w:type="continuationSeparator" w:id="0">
    <w:p w:rsidR="009350B9" w:rsidRDefault="0093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7F1" w:rsidRDefault="00F22722">
    <w:pPr>
      <w:pStyle w:val="af4"/>
      <w:spacing w:after="140"/>
      <w:jc w:val="right"/>
      <w:rPr>
        <w:color w:val="FF0000"/>
        <w:u w:val="single"/>
      </w:rPr>
    </w:pPr>
    <w:r>
      <w:rPr>
        <w:color w:val="FF0000"/>
        <w:u w:val="single"/>
      </w:rPr>
      <w:t>111</w:t>
    </w:r>
    <w:r>
      <w:rPr>
        <w:color w:val="FF0000"/>
        <w:u w:val="single"/>
      </w:rPr>
      <w:t>年</w:t>
    </w:r>
    <w:r>
      <w:rPr>
        <w:color w:val="FF0000"/>
        <w:u w:val="single"/>
      </w:rPr>
      <w:t>2</w:t>
    </w:r>
    <w:r>
      <w:rPr>
        <w:color w:val="FF0000"/>
        <w:u w:val="single"/>
      </w:rPr>
      <w:t>月修正版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7F1" w:rsidRDefault="00D747F1">
    <w:pPr>
      <w:pStyle w:val="af4"/>
      <w:spacing w:after="1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04B27"/>
    <w:multiLevelType w:val="hybridMultilevel"/>
    <w:tmpl w:val="C78239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0E73D75"/>
    <w:multiLevelType w:val="multilevel"/>
    <w:tmpl w:val="DB6EC942"/>
    <w:lvl w:ilvl="0">
      <w:start w:val="1"/>
      <w:numFmt w:val="bullet"/>
      <w:lvlText w:val=""/>
      <w:lvlJc w:val="left"/>
      <w:pPr>
        <w:ind w:left="396" w:hanging="480"/>
      </w:pPr>
      <w:rPr>
        <w:rFonts w:ascii="Wingdings" w:hAnsi="Wingdings" w:cs="Wingdings" w:hint="default"/>
      </w:rPr>
    </w:lvl>
    <w:lvl w:ilvl="1">
      <w:start w:val="1"/>
      <w:numFmt w:val="bullet"/>
      <w:lvlText w:val=""/>
      <w:lvlJc w:val="left"/>
      <w:pPr>
        <w:ind w:left="876" w:hanging="480"/>
      </w:pPr>
      <w:rPr>
        <w:rFonts w:ascii="Wingdings" w:hAnsi="Wingdings" w:cs="Wingdings" w:hint="default"/>
      </w:rPr>
    </w:lvl>
    <w:lvl w:ilvl="2">
      <w:start w:val="1"/>
      <w:numFmt w:val="bullet"/>
      <w:lvlText w:val=""/>
      <w:lvlJc w:val="left"/>
      <w:pPr>
        <w:ind w:left="1356" w:hanging="480"/>
      </w:pPr>
      <w:rPr>
        <w:rFonts w:ascii="Wingdings" w:hAnsi="Wingdings" w:cs="Wingdings" w:hint="default"/>
      </w:rPr>
    </w:lvl>
    <w:lvl w:ilvl="3">
      <w:start w:val="1"/>
      <w:numFmt w:val="bullet"/>
      <w:lvlText w:val=""/>
      <w:lvlJc w:val="left"/>
      <w:pPr>
        <w:ind w:left="1836" w:hanging="480"/>
      </w:pPr>
      <w:rPr>
        <w:rFonts w:ascii="Wingdings" w:hAnsi="Wingdings" w:cs="Wingdings" w:hint="default"/>
      </w:rPr>
    </w:lvl>
    <w:lvl w:ilvl="4">
      <w:start w:val="1"/>
      <w:numFmt w:val="bullet"/>
      <w:lvlText w:val=""/>
      <w:lvlJc w:val="left"/>
      <w:pPr>
        <w:ind w:left="2316" w:hanging="480"/>
      </w:pPr>
      <w:rPr>
        <w:rFonts w:ascii="Wingdings" w:hAnsi="Wingdings" w:cs="Wingdings" w:hint="default"/>
      </w:rPr>
    </w:lvl>
    <w:lvl w:ilvl="5">
      <w:start w:val="1"/>
      <w:numFmt w:val="bullet"/>
      <w:lvlText w:val=""/>
      <w:lvlJc w:val="left"/>
      <w:pPr>
        <w:ind w:left="2796" w:hanging="480"/>
      </w:pPr>
      <w:rPr>
        <w:rFonts w:ascii="Wingdings" w:hAnsi="Wingdings" w:cs="Wingdings" w:hint="default"/>
      </w:rPr>
    </w:lvl>
    <w:lvl w:ilvl="6">
      <w:start w:val="1"/>
      <w:numFmt w:val="bullet"/>
      <w:lvlText w:val=""/>
      <w:lvlJc w:val="left"/>
      <w:pPr>
        <w:ind w:left="3276" w:hanging="480"/>
      </w:pPr>
      <w:rPr>
        <w:rFonts w:ascii="Wingdings" w:hAnsi="Wingdings" w:cs="Wingdings" w:hint="default"/>
      </w:rPr>
    </w:lvl>
    <w:lvl w:ilvl="7">
      <w:start w:val="1"/>
      <w:numFmt w:val="bullet"/>
      <w:lvlText w:val=""/>
      <w:lvlJc w:val="left"/>
      <w:pPr>
        <w:ind w:left="3756" w:hanging="480"/>
      </w:pPr>
      <w:rPr>
        <w:rFonts w:ascii="Wingdings" w:hAnsi="Wingdings" w:cs="Wingdings" w:hint="default"/>
      </w:rPr>
    </w:lvl>
    <w:lvl w:ilvl="8">
      <w:start w:val="1"/>
      <w:numFmt w:val="bullet"/>
      <w:lvlText w:val=""/>
      <w:lvlJc w:val="left"/>
      <w:pPr>
        <w:ind w:left="4236" w:hanging="480"/>
      </w:pPr>
      <w:rPr>
        <w:rFonts w:ascii="Wingdings" w:hAnsi="Wingdings" w:cs="Wingdings" w:hint="default"/>
      </w:rPr>
    </w:lvl>
  </w:abstractNum>
  <w:abstractNum w:abstractNumId="2" w15:restartNumberingAfterBreak="0">
    <w:nsid w:val="50BD16C6"/>
    <w:multiLevelType w:val="multilevel"/>
    <w:tmpl w:val="BBA06318"/>
    <w:lvl w:ilvl="0">
      <w:start w:val="1"/>
      <w:numFmt w:val="bullet"/>
      <w:lvlText w:val=""/>
      <w:lvlJc w:val="left"/>
      <w:pPr>
        <w:ind w:left="396" w:hanging="480"/>
      </w:pPr>
      <w:rPr>
        <w:rFonts w:ascii="Wingdings" w:hAnsi="Wingdings" w:cs="Wingdings" w:hint="default"/>
      </w:rPr>
    </w:lvl>
    <w:lvl w:ilvl="1">
      <w:start w:val="1"/>
      <w:numFmt w:val="bullet"/>
      <w:lvlText w:val=""/>
      <w:lvlJc w:val="left"/>
      <w:pPr>
        <w:ind w:left="876" w:hanging="480"/>
      </w:pPr>
      <w:rPr>
        <w:rFonts w:ascii="Wingdings" w:hAnsi="Wingdings" w:cs="Wingdings" w:hint="default"/>
      </w:rPr>
    </w:lvl>
    <w:lvl w:ilvl="2">
      <w:start w:val="1"/>
      <w:numFmt w:val="bullet"/>
      <w:lvlText w:val=""/>
      <w:lvlJc w:val="left"/>
      <w:pPr>
        <w:ind w:left="1356" w:hanging="480"/>
      </w:pPr>
      <w:rPr>
        <w:rFonts w:ascii="Wingdings" w:hAnsi="Wingdings" w:cs="Wingdings" w:hint="default"/>
      </w:rPr>
    </w:lvl>
    <w:lvl w:ilvl="3">
      <w:start w:val="1"/>
      <w:numFmt w:val="bullet"/>
      <w:lvlText w:val=""/>
      <w:lvlJc w:val="left"/>
      <w:pPr>
        <w:ind w:left="1836" w:hanging="480"/>
      </w:pPr>
      <w:rPr>
        <w:rFonts w:ascii="Wingdings" w:hAnsi="Wingdings" w:cs="Wingdings" w:hint="default"/>
      </w:rPr>
    </w:lvl>
    <w:lvl w:ilvl="4">
      <w:start w:val="1"/>
      <w:numFmt w:val="bullet"/>
      <w:lvlText w:val=""/>
      <w:lvlJc w:val="left"/>
      <w:pPr>
        <w:ind w:left="2316" w:hanging="480"/>
      </w:pPr>
      <w:rPr>
        <w:rFonts w:ascii="Wingdings" w:hAnsi="Wingdings" w:cs="Wingdings" w:hint="default"/>
      </w:rPr>
    </w:lvl>
    <w:lvl w:ilvl="5">
      <w:start w:val="1"/>
      <w:numFmt w:val="bullet"/>
      <w:lvlText w:val=""/>
      <w:lvlJc w:val="left"/>
      <w:pPr>
        <w:ind w:left="2796" w:hanging="480"/>
      </w:pPr>
      <w:rPr>
        <w:rFonts w:ascii="Wingdings" w:hAnsi="Wingdings" w:cs="Wingdings" w:hint="default"/>
      </w:rPr>
    </w:lvl>
    <w:lvl w:ilvl="6">
      <w:start w:val="1"/>
      <w:numFmt w:val="bullet"/>
      <w:lvlText w:val=""/>
      <w:lvlJc w:val="left"/>
      <w:pPr>
        <w:ind w:left="3276" w:hanging="480"/>
      </w:pPr>
      <w:rPr>
        <w:rFonts w:ascii="Wingdings" w:hAnsi="Wingdings" w:cs="Wingdings" w:hint="default"/>
      </w:rPr>
    </w:lvl>
    <w:lvl w:ilvl="7">
      <w:start w:val="1"/>
      <w:numFmt w:val="bullet"/>
      <w:lvlText w:val=""/>
      <w:lvlJc w:val="left"/>
      <w:pPr>
        <w:ind w:left="3756" w:hanging="480"/>
      </w:pPr>
      <w:rPr>
        <w:rFonts w:ascii="Wingdings" w:hAnsi="Wingdings" w:cs="Wingdings" w:hint="default"/>
      </w:rPr>
    </w:lvl>
    <w:lvl w:ilvl="8">
      <w:start w:val="1"/>
      <w:numFmt w:val="bullet"/>
      <w:lvlText w:val=""/>
      <w:lvlJc w:val="left"/>
      <w:pPr>
        <w:ind w:left="4236" w:hanging="480"/>
      </w:pPr>
      <w:rPr>
        <w:rFonts w:ascii="Wingdings" w:hAnsi="Wingdings" w:cs="Wingdings" w:hint="default"/>
      </w:rPr>
    </w:lvl>
  </w:abstractNum>
  <w:abstractNum w:abstractNumId="3" w15:restartNumberingAfterBreak="0">
    <w:nsid w:val="5A721326"/>
    <w:multiLevelType w:val="multilevel"/>
    <w:tmpl w:val="93BAF30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738D33E7"/>
    <w:multiLevelType w:val="multilevel"/>
    <w:tmpl w:val="C7A8F7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7F1"/>
    <w:rsid w:val="00011536"/>
    <w:rsid w:val="00147BC0"/>
    <w:rsid w:val="002E2AD5"/>
    <w:rsid w:val="003530DB"/>
    <w:rsid w:val="00355D85"/>
    <w:rsid w:val="00480D48"/>
    <w:rsid w:val="00495059"/>
    <w:rsid w:val="00844399"/>
    <w:rsid w:val="009350B9"/>
    <w:rsid w:val="00935DF0"/>
    <w:rsid w:val="0094462E"/>
    <w:rsid w:val="009A3B5B"/>
    <w:rsid w:val="009B2D54"/>
    <w:rsid w:val="00A1078D"/>
    <w:rsid w:val="00A22E95"/>
    <w:rsid w:val="00A624D3"/>
    <w:rsid w:val="00B928B6"/>
    <w:rsid w:val="00BD3F0A"/>
    <w:rsid w:val="00C05153"/>
    <w:rsid w:val="00CE0879"/>
    <w:rsid w:val="00D747F1"/>
    <w:rsid w:val="00D76932"/>
    <w:rsid w:val="00DB0077"/>
    <w:rsid w:val="00E1559F"/>
    <w:rsid w:val="00E55DFE"/>
    <w:rsid w:val="00EB75C6"/>
    <w:rsid w:val="00F22722"/>
    <w:rsid w:val="00F22BED"/>
    <w:rsid w:val="00F706ED"/>
    <w:rsid w:val="00FA3B5A"/>
    <w:rsid w:val="00FC6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EBA3E2-821D-45AF-A52E-3211AAE7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新細明體" w:hAnsi="Liberation Serif" w:cs="Arial Unicode MS"/>
        <w:kern w:val="2"/>
        <w:sz w:val="24"/>
        <w:szCs w:val="24"/>
        <w:lang w:val="en-US" w:eastAsia="zh-TW" w:bidi="hi-IN"/>
      </w:rPr>
    </w:rPrDefault>
    <w:pPrDefault>
      <w:pPr>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rFonts w:ascii="Times New Roman" w:eastAsia="新細明體;PMingLiU" w:hAnsi="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rFonts w:cs="Mangal"/>
      <w:sz w:val="20"/>
      <w:szCs w:val="18"/>
    </w:rPr>
  </w:style>
  <w:style w:type="character" w:customStyle="1" w:styleId="a4">
    <w:name w:val="頁尾 字元"/>
    <w:basedOn w:val="a0"/>
    <w:qFormat/>
    <w:rPr>
      <w:rFonts w:cs="Mangal"/>
      <w:sz w:val="20"/>
      <w:szCs w:val="18"/>
    </w:rPr>
  </w:style>
  <w:style w:type="character" w:customStyle="1" w:styleId="a5">
    <w:name w:val="註腳文字 字元"/>
    <w:basedOn w:val="a0"/>
    <w:qFormat/>
    <w:rPr>
      <w:rFonts w:cs="Mangal"/>
      <w:sz w:val="20"/>
      <w:szCs w:val="18"/>
    </w:rPr>
  </w:style>
  <w:style w:type="character" w:styleId="a6">
    <w:name w:val="footnote reference"/>
    <w:basedOn w:val="a0"/>
    <w:rPr>
      <w:position w:val="24"/>
      <w:sz w:val="16"/>
    </w:rPr>
  </w:style>
  <w:style w:type="character" w:styleId="a7">
    <w:name w:val="Hyperlink"/>
    <w:basedOn w:val="a0"/>
    <w:qFormat/>
    <w:rPr>
      <w:color w:val="0563C1"/>
      <w:u w:val="single"/>
    </w:rPr>
  </w:style>
  <w:style w:type="character" w:customStyle="1" w:styleId="a8">
    <w:name w:val="註解方塊文字 字元"/>
    <w:basedOn w:val="a0"/>
    <w:qFormat/>
    <w:rPr>
      <w:rFonts w:ascii="Calibri Light" w:eastAsia="新細明體" w:hAnsi="Calibri Light" w:cs="Mangal"/>
      <w:sz w:val="18"/>
      <w:szCs w:val="16"/>
    </w:rPr>
  </w:style>
  <w:style w:type="character" w:customStyle="1" w:styleId="a9">
    <w:name w:val="清單段落 字元"/>
    <w:qFormat/>
    <w:rPr>
      <w:rFonts w:cs="Mangal"/>
      <w:szCs w:val="21"/>
    </w:rPr>
  </w:style>
  <w:style w:type="character" w:customStyle="1" w:styleId="aa">
    <w:name w:val="本文 字元"/>
    <w:basedOn w:val="a0"/>
    <w:qFormat/>
    <w:rPr>
      <w:rFonts w:ascii="標楷體" w:eastAsia="標楷體" w:hAnsi="標楷體" w:cs="Times New Roman"/>
      <w:szCs w:val="20"/>
      <w:lang w:bidi="ar-SA"/>
    </w:rPr>
  </w:style>
  <w:style w:type="character" w:customStyle="1" w:styleId="WWCharLFO2LVL1">
    <w:name w:val="WW_CharLFO2LVL1"/>
    <w:qFormat/>
    <w:rPr>
      <w:rFonts w:ascii="Wingdings" w:hAnsi="Wingdings"/>
    </w:rPr>
  </w:style>
  <w:style w:type="character" w:customStyle="1" w:styleId="WWCharLFO2LVL2">
    <w:name w:val="WW_CharLFO2LVL2"/>
    <w:qFormat/>
    <w:rPr>
      <w:rFonts w:ascii="Wingdings" w:hAnsi="Wingdings"/>
    </w:rPr>
  </w:style>
  <w:style w:type="character" w:customStyle="1" w:styleId="WWCharLFO2LVL3">
    <w:name w:val="WW_CharLFO2LVL3"/>
    <w:qFormat/>
    <w:rPr>
      <w:rFonts w:ascii="Wingdings" w:hAnsi="Wingdings"/>
    </w:rPr>
  </w:style>
  <w:style w:type="character" w:customStyle="1" w:styleId="WWCharLFO2LVL4">
    <w:name w:val="WW_CharLFO2LVL4"/>
    <w:qFormat/>
    <w:rPr>
      <w:rFonts w:ascii="Wingdings" w:hAnsi="Wingdings"/>
    </w:rPr>
  </w:style>
  <w:style w:type="character" w:customStyle="1" w:styleId="WWCharLFO2LVL5">
    <w:name w:val="WW_CharLFO2LVL5"/>
    <w:qFormat/>
    <w:rPr>
      <w:rFonts w:ascii="Wingdings" w:hAnsi="Wingdings"/>
    </w:rPr>
  </w:style>
  <w:style w:type="character" w:customStyle="1" w:styleId="WWCharLFO2LVL6">
    <w:name w:val="WW_CharLFO2LVL6"/>
    <w:qFormat/>
    <w:rPr>
      <w:rFonts w:ascii="Wingdings" w:hAnsi="Wingdings"/>
    </w:rPr>
  </w:style>
  <w:style w:type="character" w:customStyle="1" w:styleId="WWCharLFO2LVL7">
    <w:name w:val="WW_CharLFO2LVL7"/>
    <w:qFormat/>
    <w:rPr>
      <w:rFonts w:ascii="Wingdings" w:hAnsi="Wingdings"/>
    </w:rPr>
  </w:style>
  <w:style w:type="character" w:customStyle="1" w:styleId="WWCharLFO2LVL8">
    <w:name w:val="WW_CharLFO2LVL8"/>
    <w:qFormat/>
    <w:rPr>
      <w:rFonts w:ascii="Wingdings" w:hAnsi="Wingdings"/>
    </w:rPr>
  </w:style>
  <w:style w:type="character" w:customStyle="1" w:styleId="WWCharLFO2LVL9">
    <w:name w:val="WW_CharLFO2LVL9"/>
    <w:qFormat/>
    <w:rPr>
      <w:rFonts w:ascii="Wingdings" w:hAnsi="Wingdings"/>
    </w:rPr>
  </w:style>
  <w:style w:type="character" w:customStyle="1" w:styleId="WWCharLFO3LVL1">
    <w:name w:val="WW_CharLFO3LVL1"/>
    <w:qFormat/>
    <w:rPr>
      <w:rFonts w:ascii="Wingdings" w:hAnsi="Wingdings"/>
    </w:rPr>
  </w:style>
  <w:style w:type="character" w:customStyle="1" w:styleId="WWCharLFO3LVL2">
    <w:name w:val="WW_CharLFO3LVL2"/>
    <w:qFormat/>
    <w:rPr>
      <w:rFonts w:ascii="Wingdings" w:hAnsi="Wingdings"/>
    </w:rPr>
  </w:style>
  <w:style w:type="character" w:customStyle="1" w:styleId="WWCharLFO3LVL3">
    <w:name w:val="WW_CharLFO3LVL3"/>
    <w:qFormat/>
    <w:rPr>
      <w:rFonts w:ascii="Wingdings" w:hAnsi="Wingdings"/>
    </w:rPr>
  </w:style>
  <w:style w:type="character" w:customStyle="1" w:styleId="WWCharLFO3LVL4">
    <w:name w:val="WW_CharLFO3LVL4"/>
    <w:qFormat/>
    <w:rPr>
      <w:rFonts w:ascii="Wingdings" w:hAnsi="Wingdings"/>
    </w:rPr>
  </w:style>
  <w:style w:type="character" w:customStyle="1" w:styleId="WWCharLFO3LVL5">
    <w:name w:val="WW_CharLFO3LVL5"/>
    <w:qFormat/>
    <w:rPr>
      <w:rFonts w:ascii="Wingdings" w:hAnsi="Wingdings"/>
    </w:rPr>
  </w:style>
  <w:style w:type="character" w:customStyle="1" w:styleId="WWCharLFO3LVL6">
    <w:name w:val="WW_CharLFO3LVL6"/>
    <w:qFormat/>
    <w:rPr>
      <w:rFonts w:ascii="Wingdings" w:hAnsi="Wingdings"/>
    </w:rPr>
  </w:style>
  <w:style w:type="character" w:customStyle="1" w:styleId="WWCharLFO3LVL7">
    <w:name w:val="WW_CharLFO3LVL7"/>
    <w:qFormat/>
    <w:rPr>
      <w:rFonts w:ascii="Wingdings" w:hAnsi="Wingdings"/>
    </w:rPr>
  </w:style>
  <w:style w:type="character" w:customStyle="1" w:styleId="WWCharLFO3LVL8">
    <w:name w:val="WW_CharLFO3LVL8"/>
    <w:qFormat/>
    <w:rPr>
      <w:rFonts w:ascii="Wingdings" w:hAnsi="Wingdings"/>
    </w:rPr>
  </w:style>
  <w:style w:type="character" w:customStyle="1" w:styleId="WWCharLFO3LVL9">
    <w:name w:val="WW_CharLFO3LVL9"/>
    <w:qFormat/>
    <w:rPr>
      <w:rFonts w:ascii="Wingdings" w:hAnsi="Wingdings"/>
    </w:rPr>
  </w:style>
  <w:style w:type="character" w:customStyle="1" w:styleId="ab">
    <w:name w:val="註腳錨定"/>
    <w:qFormat/>
    <w:rPr>
      <w:vertAlign w:val="superscript"/>
    </w:rPr>
  </w:style>
  <w:style w:type="character" w:customStyle="1" w:styleId="ac">
    <w:name w:val="註腳字元"/>
    <w:qFormat/>
  </w:style>
  <w:style w:type="paragraph" w:styleId="ad">
    <w:name w:val="Body Text"/>
    <w:basedOn w:val="a"/>
    <w:qFormat/>
    <w:pPr>
      <w:spacing w:line="340" w:lineRule="exact"/>
      <w:ind w:right="210"/>
    </w:pPr>
    <w:rPr>
      <w:rFonts w:ascii="標楷體" w:eastAsia="標楷體" w:hAnsi="標楷體"/>
      <w:szCs w:val="20"/>
    </w:rPr>
  </w:style>
  <w:style w:type="paragraph" w:styleId="ae">
    <w:name w:val="Title"/>
    <w:basedOn w:val="a"/>
    <w:next w:val="ad"/>
    <w:qFormat/>
    <w:pPr>
      <w:keepNext/>
      <w:spacing w:before="240" w:after="120"/>
    </w:pPr>
    <w:rPr>
      <w:rFonts w:ascii="Liberation Sans" w:eastAsia="微軟正黑體" w:hAnsi="Liberation Sans" w:cs="Arial Unicode MS"/>
      <w:sz w:val="28"/>
      <w:szCs w:val="28"/>
    </w:rPr>
  </w:style>
  <w:style w:type="paragraph" w:styleId="af">
    <w:name w:val="List"/>
    <w:basedOn w:val="a"/>
    <w:rPr>
      <w:rFonts w:cs="Arial Unicode MS"/>
    </w:rPr>
  </w:style>
  <w:style w:type="paragraph" w:styleId="af0">
    <w:name w:val="caption"/>
    <w:basedOn w:val="a"/>
    <w:qFormat/>
    <w:pPr>
      <w:suppressLineNumbers/>
      <w:spacing w:before="120" w:after="120"/>
    </w:pPr>
    <w:rPr>
      <w:rFonts w:cs="Arial Unicode MS"/>
      <w:i/>
      <w:iCs/>
    </w:rPr>
  </w:style>
  <w:style w:type="paragraph" w:customStyle="1" w:styleId="af1">
    <w:name w:val="索引"/>
    <w:basedOn w:val="a"/>
    <w:qFormat/>
    <w:pPr>
      <w:suppressLineNumbers/>
    </w:pPr>
    <w:rPr>
      <w:rFonts w:cs="Arial Unicode MS"/>
    </w:rPr>
  </w:style>
  <w:style w:type="paragraph" w:customStyle="1" w:styleId="af2">
    <w:name w:val="表格內容"/>
    <w:basedOn w:val="a"/>
    <w:qFormat/>
    <w:pPr>
      <w:suppressLineNumbers/>
    </w:pPr>
  </w:style>
  <w:style w:type="paragraph" w:customStyle="1" w:styleId="af3">
    <w:name w:val="表格標題"/>
    <w:basedOn w:val="af2"/>
    <w:qFormat/>
    <w:pPr>
      <w:jc w:val="center"/>
    </w:pPr>
    <w:rPr>
      <w:b/>
      <w:bCs/>
    </w:rPr>
  </w:style>
  <w:style w:type="paragraph" w:styleId="af4">
    <w:name w:val="header"/>
    <w:basedOn w:val="a"/>
    <w:pPr>
      <w:tabs>
        <w:tab w:val="center" w:pos="4153"/>
        <w:tab w:val="right" w:pos="8306"/>
      </w:tabs>
      <w:snapToGrid w:val="0"/>
    </w:pPr>
    <w:rPr>
      <w:rFonts w:cs="Mangal"/>
      <w:sz w:val="20"/>
      <w:szCs w:val="18"/>
    </w:rPr>
  </w:style>
  <w:style w:type="paragraph" w:styleId="af5">
    <w:name w:val="footer"/>
    <w:basedOn w:val="a"/>
    <w:pPr>
      <w:tabs>
        <w:tab w:val="center" w:pos="4153"/>
        <w:tab w:val="right" w:pos="8306"/>
      </w:tabs>
      <w:snapToGrid w:val="0"/>
    </w:pPr>
    <w:rPr>
      <w:rFonts w:cs="Mangal"/>
      <w:sz w:val="20"/>
      <w:szCs w:val="18"/>
    </w:rPr>
  </w:style>
  <w:style w:type="paragraph" w:styleId="af6">
    <w:name w:val="footnote text"/>
    <w:basedOn w:val="a"/>
    <w:qFormat/>
    <w:pPr>
      <w:snapToGrid w:val="0"/>
    </w:pPr>
    <w:rPr>
      <w:rFonts w:cs="Mangal"/>
      <w:sz w:val="20"/>
      <w:szCs w:val="18"/>
    </w:rPr>
  </w:style>
  <w:style w:type="paragraph" w:styleId="af7">
    <w:name w:val="Balloon Text"/>
    <w:basedOn w:val="a"/>
    <w:qFormat/>
    <w:rPr>
      <w:rFonts w:ascii="Calibri Light" w:hAnsi="Calibri Light" w:cs="Mangal"/>
      <w:sz w:val="18"/>
      <w:szCs w:val="16"/>
    </w:rPr>
  </w:style>
  <w:style w:type="paragraph" w:styleId="af8">
    <w:name w:val="List Paragraph"/>
    <w:basedOn w:val="a"/>
    <w:qFormat/>
    <w:pPr>
      <w:ind w:left="48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6</Pages>
  <Words>588</Words>
  <Characters>3355</Characters>
  <Application>Microsoft Office Word</Application>
  <DocSecurity>0</DocSecurity>
  <Lines>27</Lines>
  <Paragraphs>7</Paragraphs>
  <ScaleCrop>false</ScaleCrop>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中央政府附屬單位預算執行要點修正建議表</dc:title>
  <dc:subject/>
  <dc:creator>B608</dc:creator>
  <dc:description/>
  <cp:lastModifiedBy>Admin</cp:lastModifiedBy>
  <cp:revision>7</cp:revision>
  <cp:lastPrinted>2022-02-07T03:33:00Z</cp:lastPrinted>
  <dcterms:created xsi:type="dcterms:W3CDTF">2025-01-23T06:21:00Z</dcterms:created>
  <dcterms:modified xsi:type="dcterms:W3CDTF">2025-12-17T10:10:00Z</dcterms:modified>
  <dc:language>zh-TW</dc:language>
</cp:coreProperties>
</file>